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64B" w:rsidRDefault="004B364B">
      <w:pPr>
        <w:ind w:left="5103" w:hanging="363"/>
        <w:jc w:val="both"/>
        <w:rPr>
          <w:szCs w:val="24"/>
        </w:rPr>
      </w:pPr>
    </w:p>
    <w:p w:rsidR="000759F8" w:rsidRDefault="004F3799">
      <w:pPr>
        <w:ind w:left="5103" w:hanging="363"/>
        <w:jc w:val="both"/>
        <w:rPr>
          <w:szCs w:val="24"/>
        </w:rPr>
      </w:pPr>
      <w:bookmarkStart w:id="0" w:name="_GoBack"/>
      <w:bookmarkEnd w:id="0"/>
      <w:r>
        <w:rPr>
          <w:szCs w:val="24"/>
        </w:rPr>
        <w:t>Valstybės ir savivaldybių įstaigų</w:t>
      </w:r>
    </w:p>
    <w:p w:rsidR="000759F8" w:rsidRDefault="004F3799">
      <w:pPr>
        <w:ind w:left="5103" w:hanging="363"/>
        <w:jc w:val="both"/>
        <w:rPr>
          <w:szCs w:val="24"/>
        </w:rPr>
      </w:pPr>
      <w:r>
        <w:rPr>
          <w:szCs w:val="24"/>
        </w:rPr>
        <w:t>darbuotojų pareigybių aprašymo metodikos</w:t>
      </w:r>
    </w:p>
    <w:p w:rsidR="000759F8" w:rsidRDefault="004F3799">
      <w:pPr>
        <w:ind w:left="5103" w:hanging="363"/>
        <w:jc w:val="both"/>
        <w:rPr>
          <w:szCs w:val="24"/>
        </w:rPr>
      </w:pPr>
      <w:r>
        <w:rPr>
          <w:szCs w:val="24"/>
        </w:rPr>
        <w:t>priedas</w:t>
      </w:r>
    </w:p>
    <w:tbl>
      <w:tblPr>
        <w:tblW w:w="0" w:type="auto"/>
        <w:tblInd w:w="1908" w:type="dxa"/>
        <w:tblCellMar>
          <w:left w:w="0" w:type="dxa"/>
          <w:right w:w="0" w:type="dxa"/>
        </w:tblCellMar>
        <w:tblLook w:val="04A0" w:firstRow="1" w:lastRow="0" w:firstColumn="1" w:lastColumn="0" w:noHBand="0" w:noVBand="1"/>
      </w:tblPr>
      <w:tblGrid>
        <w:gridCol w:w="1353"/>
        <w:gridCol w:w="6377"/>
      </w:tblGrid>
      <w:tr w:rsidR="000759F8" w:rsidTr="00D34D69">
        <w:tc>
          <w:tcPr>
            <w:tcW w:w="1353" w:type="dxa"/>
            <w:tcMar>
              <w:top w:w="0" w:type="dxa"/>
              <w:left w:w="108" w:type="dxa"/>
              <w:bottom w:w="0" w:type="dxa"/>
              <w:right w:w="108" w:type="dxa"/>
            </w:tcMar>
            <w:hideMark/>
          </w:tcPr>
          <w:p w:rsidR="000759F8" w:rsidRDefault="000759F8">
            <w:pPr>
              <w:keepNext/>
              <w:ind w:left="5400" w:firstLine="417"/>
              <w:jc w:val="both"/>
              <w:outlineLvl w:val="6"/>
              <w:rPr>
                <w:szCs w:val="24"/>
                <w:lang w:eastAsia="lt-LT"/>
              </w:rPr>
            </w:pPr>
          </w:p>
        </w:tc>
        <w:tc>
          <w:tcPr>
            <w:tcW w:w="6377" w:type="dxa"/>
            <w:tcMar>
              <w:top w:w="0" w:type="dxa"/>
              <w:left w:w="108" w:type="dxa"/>
              <w:bottom w:w="0" w:type="dxa"/>
              <w:right w:w="108" w:type="dxa"/>
            </w:tcMar>
            <w:hideMark/>
          </w:tcPr>
          <w:p w:rsidR="000759F8" w:rsidRDefault="00D72366" w:rsidP="00D72366">
            <w:pPr>
              <w:keepNext/>
              <w:jc w:val="both"/>
              <w:outlineLvl w:val="6"/>
              <w:rPr>
                <w:szCs w:val="24"/>
                <w:lang w:eastAsia="lt-LT"/>
              </w:rPr>
            </w:pPr>
            <w:r>
              <w:rPr>
                <w:sz w:val="22"/>
                <w:szCs w:val="22"/>
                <w:lang w:eastAsia="lt-LT"/>
              </w:rPr>
              <w:t xml:space="preserve">                                                                       </w:t>
            </w:r>
            <w:r w:rsidR="004F3799">
              <w:rPr>
                <w:sz w:val="22"/>
                <w:szCs w:val="22"/>
                <w:lang w:eastAsia="lt-LT"/>
              </w:rPr>
              <w:t>PA</w:t>
            </w:r>
            <w:r>
              <w:rPr>
                <w:sz w:val="22"/>
                <w:szCs w:val="22"/>
                <w:lang w:eastAsia="lt-LT"/>
              </w:rPr>
              <w:t>TVIRTINTA</w:t>
            </w:r>
          </w:p>
          <w:p w:rsidR="00D72366" w:rsidRPr="00D72366" w:rsidRDefault="00D72366">
            <w:pPr>
              <w:ind w:firstLine="288"/>
              <w:rPr>
                <w:sz w:val="20"/>
                <w:lang w:val="es-ES_tradnl" w:eastAsia="lt-LT"/>
              </w:rPr>
            </w:pPr>
            <w:r>
              <w:rPr>
                <w:sz w:val="20"/>
                <w:lang w:val="es-ES_tradnl" w:eastAsia="lt-LT"/>
              </w:rPr>
              <w:t xml:space="preserve">                                                                        </w:t>
            </w:r>
            <w:r w:rsidRPr="00D72366">
              <w:rPr>
                <w:sz w:val="20"/>
                <w:lang w:val="es-ES_tradnl" w:eastAsia="lt-LT"/>
              </w:rPr>
              <w:t xml:space="preserve">Šiaulių miesto savivaldybės </w:t>
            </w:r>
          </w:p>
          <w:p w:rsidR="000759F8" w:rsidRPr="00D72366" w:rsidRDefault="00D72366">
            <w:pPr>
              <w:ind w:firstLine="288"/>
              <w:rPr>
                <w:sz w:val="20"/>
                <w:lang w:eastAsia="lt-LT"/>
              </w:rPr>
            </w:pPr>
            <w:r>
              <w:rPr>
                <w:sz w:val="20"/>
                <w:lang w:val="es-ES_tradnl" w:eastAsia="lt-LT"/>
              </w:rPr>
              <w:t xml:space="preserve">                                                                        </w:t>
            </w:r>
            <w:r w:rsidRPr="00D72366">
              <w:rPr>
                <w:sz w:val="20"/>
                <w:lang w:val="es-ES_tradnl" w:eastAsia="lt-LT"/>
              </w:rPr>
              <w:t xml:space="preserve">socialinių paslaugų centro </w:t>
            </w:r>
            <w:r w:rsidR="004F3799" w:rsidRPr="00D72366">
              <w:rPr>
                <w:sz w:val="20"/>
                <w:lang w:eastAsia="lt-LT"/>
              </w:rPr>
              <w:t xml:space="preserve"> </w:t>
            </w:r>
          </w:p>
          <w:p w:rsidR="00D72366" w:rsidRPr="00D72366" w:rsidRDefault="00D72366">
            <w:pPr>
              <w:ind w:firstLine="288"/>
              <w:rPr>
                <w:sz w:val="20"/>
                <w:lang w:eastAsia="lt-LT"/>
              </w:rPr>
            </w:pPr>
            <w:r>
              <w:rPr>
                <w:sz w:val="20"/>
                <w:lang w:eastAsia="lt-LT"/>
              </w:rPr>
              <w:t xml:space="preserve">                                                                        direktorės  </w:t>
            </w:r>
            <w:r w:rsidRPr="00D72366">
              <w:rPr>
                <w:sz w:val="20"/>
                <w:lang w:eastAsia="lt-LT"/>
              </w:rPr>
              <w:t>2017-</w:t>
            </w:r>
            <w:r w:rsidR="002B6BBC">
              <w:rPr>
                <w:sz w:val="20"/>
                <w:lang w:eastAsia="lt-LT"/>
              </w:rPr>
              <w:t>05-30</w:t>
            </w:r>
          </w:p>
          <w:p w:rsidR="00D72366" w:rsidRPr="00BE5516" w:rsidRDefault="00D72366" w:rsidP="002B6BBC">
            <w:pPr>
              <w:ind w:firstLine="288"/>
              <w:rPr>
                <w:sz w:val="20"/>
                <w:lang w:eastAsia="lt-LT"/>
              </w:rPr>
            </w:pPr>
            <w:r>
              <w:rPr>
                <w:sz w:val="20"/>
                <w:lang w:eastAsia="lt-LT"/>
              </w:rPr>
              <w:t xml:space="preserve">                                                                        </w:t>
            </w:r>
            <w:r w:rsidRPr="00BE5516">
              <w:rPr>
                <w:sz w:val="20"/>
                <w:lang w:eastAsia="lt-LT"/>
              </w:rPr>
              <w:t xml:space="preserve">įsakymu Nr. </w:t>
            </w:r>
            <w:r w:rsidR="002B6BBC">
              <w:rPr>
                <w:sz w:val="20"/>
                <w:lang w:eastAsia="lt-LT"/>
              </w:rPr>
              <w:t>68</w:t>
            </w:r>
          </w:p>
        </w:tc>
      </w:tr>
    </w:tbl>
    <w:p w:rsidR="00176351" w:rsidRDefault="00176351" w:rsidP="00176351">
      <w:pPr>
        <w:ind w:firstLine="57"/>
        <w:jc w:val="center"/>
        <w:rPr>
          <w:b/>
          <w:sz w:val="22"/>
          <w:szCs w:val="22"/>
          <w:lang w:eastAsia="lt-LT"/>
        </w:rPr>
      </w:pPr>
    </w:p>
    <w:p w:rsidR="000759F8" w:rsidRPr="009813DC" w:rsidRDefault="00176351" w:rsidP="00176351">
      <w:pPr>
        <w:ind w:firstLine="57"/>
        <w:jc w:val="center"/>
        <w:rPr>
          <w:b/>
          <w:szCs w:val="24"/>
          <w:lang w:eastAsia="lt-LT"/>
        </w:rPr>
      </w:pPr>
      <w:r w:rsidRPr="009813DC">
        <w:rPr>
          <w:b/>
          <w:szCs w:val="24"/>
          <w:lang w:eastAsia="lt-LT"/>
        </w:rPr>
        <w:t>ŠIAULIŲ MIESTO SAVIVALDYBĖS SOCIALINIŲ PASLAUGŲ CENTRAS</w:t>
      </w:r>
    </w:p>
    <w:p w:rsidR="000759F8" w:rsidRPr="009813DC" w:rsidRDefault="004F3799" w:rsidP="00176351">
      <w:pPr>
        <w:jc w:val="center"/>
        <w:rPr>
          <w:b/>
          <w:szCs w:val="24"/>
          <w:lang w:eastAsia="lt-LT"/>
        </w:rPr>
      </w:pPr>
      <w:r w:rsidRPr="009813DC">
        <w:rPr>
          <w:b/>
          <w:szCs w:val="24"/>
          <w:lang w:eastAsia="lt-LT"/>
        </w:rPr>
        <w:t>PAREIGYBĖS APRAŠYMAS</w:t>
      </w:r>
    </w:p>
    <w:p w:rsidR="000759F8" w:rsidRPr="009813DC" w:rsidRDefault="000759F8">
      <w:pPr>
        <w:rPr>
          <w:szCs w:val="24"/>
          <w:lang w:eastAsia="lt-LT"/>
        </w:rPr>
      </w:pPr>
    </w:p>
    <w:p w:rsidR="000759F8" w:rsidRPr="009813DC" w:rsidRDefault="004F3799">
      <w:pPr>
        <w:ind w:firstLine="4161"/>
        <w:rPr>
          <w:b/>
          <w:bCs/>
          <w:szCs w:val="24"/>
          <w:lang w:eastAsia="lt-LT"/>
        </w:rPr>
      </w:pPr>
      <w:r w:rsidRPr="009813DC">
        <w:rPr>
          <w:b/>
          <w:bCs/>
          <w:szCs w:val="24"/>
          <w:lang w:eastAsia="lt-LT"/>
        </w:rPr>
        <w:t>I. PAREIGYBĖ</w:t>
      </w:r>
    </w:p>
    <w:p w:rsidR="00CE27D2" w:rsidRPr="009813DC" w:rsidRDefault="00CE27D2" w:rsidP="00BD2C39">
      <w:pPr>
        <w:ind w:firstLine="567"/>
        <w:rPr>
          <w:szCs w:val="24"/>
          <w:lang w:eastAsia="lt-LT"/>
        </w:rPr>
      </w:pPr>
    </w:p>
    <w:p w:rsidR="00DD4D9D" w:rsidRDefault="004F3799" w:rsidP="00DD4D9D">
      <w:pPr>
        <w:ind w:firstLine="567"/>
        <w:jc w:val="both"/>
        <w:rPr>
          <w:sz w:val="20"/>
          <w:lang w:eastAsia="lt-LT"/>
        </w:rPr>
      </w:pPr>
      <w:r w:rsidRPr="009813DC">
        <w:rPr>
          <w:szCs w:val="24"/>
          <w:lang w:eastAsia="lt-LT"/>
        </w:rPr>
        <w:t>1</w:t>
      </w:r>
      <w:r w:rsidR="00DD4D9D">
        <w:rPr>
          <w:szCs w:val="24"/>
          <w:lang w:eastAsia="lt-LT"/>
        </w:rPr>
        <w:t xml:space="preserve">. </w:t>
      </w:r>
      <w:r w:rsidR="00DD4D9D">
        <w:rPr>
          <w:szCs w:val="24"/>
          <w:u w:val="single"/>
          <w:lang w:eastAsia="lt-LT"/>
        </w:rPr>
        <w:t xml:space="preserve"> </w:t>
      </w:r>
      <w:r w:rsidR="00DD4D9D">
        <w:rPr>
          <w:szCs w:val="24"/>
          <w:u w:val="single"/>
        </w:rPr>
        <w:t xml:space="preserve">Socialinio darbo organizatorius  (263513) </w:t>
      </w:r>
      <w:r w:rsidR="00DD4D9D">
        <w:rPr>
          <w:szCs w:val="24"/>
        </w:rPr>
        <w:t xml:space="preserve">  </w:t>
      </w:r>
      <w:r w:rsidR="00DD4D9D">
        <w:rPr>
          <w:szCs w:val="24"/>
          <w:lang w:eastAsia="lt-LT"/>
        </w:rPr>
        <w:t xml:space="preserve">yra  </w:t>
      </w:r>
      <w:r w:rsidR="00DD4D9D">
        <w:rPr>
          <w:szCs w:val="24"/>
          <w:u w:val="single"/>
          <w:lang w:eastAsia="lt-LT"/>
        </w:rPr>
        <w:t>specialistas.</w:t>
      </w:r>
      <w:r w:rsidR="00DD4D9D">
        <w:rPr>
          <w:szCs w:val="24"/>
          <w:lang w:eastAsia="lt-LT"/>
        </w:rPr>
        <w:tab/>
      </w:r>
      <w:r w:rsidR="00DD4D9D">
        <w:rPr>
          <w:szCs w:val="24"/>
          <w:lang w:eastAsia="lt-LT"/>
        </w:rPr>
        <w:tab/>
      </w:r>
      <w:r w:rsidR="00DD4D9D">
        <w:rPr>
          <w:szCs w:val="24"/>
          <w:lang w:eastAsia="lt-LT"/>
        </w:rPr>
        <w:tab/>
        <w:t xml:space="preserve">    </w:t>
      </w:r>
      <w:r w:rsidR="00DD4D9D">
        <w:rPr>
          <w:sz w:val="20"/>
          <w:lang w:val="es-ES_tradnl" w:eastAsia="lt-LT"/>
        </w:rPr>
        <w:t xml:space="preserve">(pareigybės pavadinimas, profesijos kodas)     (nurodoma pareigybės grupė) </w:t>
      </w:r>
    </w:p>
    <w:p w:rsidR="00DD4D9D" w:rsidRDefault="00DD4D9D" w:rsidP="00DD4D9D">
      <w:pPr>
        <w:ind w:firstLine="567"/>
        <w:rPr>
          <w:szCs w:val="24"/>
          <w:u w:val="single"/>
          <w:lang w:eastAsia="lt-LT"/>
        </w:rPr>
      </w:pPr>
      <w:r>
        <w:rPr>
          <w:szCs w:val="24"/>
          <w:lang w:val="es-ES_tradnl" w:eastAsia="lt-LT"/>
        </w:rPr>
        <w:t xml:space="preserve">2. Pareigybės lygis – </w:t>
      </w:r>
      <w:r>
        <w:rPr>
          <w:szCs w:val="24"/>
          <w:u w:val="single"/>
          <w:lang w:val="es-ES_tradnl" w:eastAsia="lt-LT"/>
        </w:rPr>
        <w:t xml:space="preserve">      A (A2).</w:t>
      </w:r>
      <w:r>
        <w:rPr>
          <w:szCs w:val="24"/>
          <w:u w:val="single"/>
          <w:lang w:val="es-ES_tradnl" w:eastAsia="lt-LT"/>
        </w:rPr>
        <w:tab/>
      </w:r>
      <w:r>
        <w:rPr>
          <w:szCs w:val="24"/>
          <w:u w:val="single"/>
          <w:lang w:val="es-ES_tradnl" w:eastAsia="lt-LT"/>
        </w:rPr>
        <w:tab/>
      </w:r>
      <w:r>
        <w:rPr>
          <w:szCs w:val="24"/>
          <w:u w:val="single"/>
          <w:lang w:val="es-ES_tradnl" w:eastAsia="lt-LT"/>
        </w:rPr>
        <w:tab/>
      </w:r>
      <w:r>
        <w:rPr>
          <w:szCs w:val="24"/>
          <w:u w:val="single"/>
          <w:lang w:val="es-ES_tradnl" w:eastAsia="lt-LT"/>
        </w:rPr>
        <w:tab/>
        <w:t xml:space="preserve"> </w:t>
      </w:r>
    </w:p>
    <w:p w:rsidR="00DD4D9D" w:rsidRDefault="00DD4D9D" w:rsidP="00DD4D9D">
      <w:pPr>
        <w:ind w:firstLine="567"/>
        <w:jc w:val="both"/>
        <w:rPr>
          <w:sz w:val="20"/>
          <w:lang w:val="es-ES_tradnl" w:eastAsia="lt-LT"/>
        </w:rPr>
      </w:pPr>
      <w:r>
        <w:rPr>
          <w:sz w:val="20"/>
          <w:lang w:val="es-ES_tradnl" w:eastAsia="lt-LT"/>
        </w:rPr>
        <w:t xml:space="preserve">                                          (nurodoma, kuriam lygiui (A (A1 ar A2), B, C, D) priskiriama pareigybė)</w:t>
      </w:r>
    </w:p>
    <w:p w:rsidR="00176351" w:rsidRPr="009813DC" w:rsidRDefault="00176351" w:rsidP="00DD4D9D">
      <w:pPr>
        <w:ind w:firstLine="567"/>
        <w:jc w:val="both"/>
        <w:rPr>
          <w:szCs w:val="24"/>
          <w:lang w:val="es-ES_tradnl" w:eastAsia="lt-LT"/>
        </w:rPr>
      </w:pPr>
      <w:r w:rsidRPr="009813DC">
        <w:rPr>
          <w:szCs w:val="24"/>
          <w:lang w:val="es-ES_tradnl" w:eastAsia="lt-LT"/>
        </w:rPr>
        <w:t xml:space="preserve">3. </w:t>
      </w:r>
      <w:r w:rsidR="00F8647B" w:rsidRPr="009813DC">
        <w:rPr>
          <w:szCs w:val="24"/>
          <w:lang w:val="es-ES_tradnl" w:eastAsia="lt-LT"/>
        </w:rPr>
        <w:t>T</w:t>
      </w:r>
      <w:r w:rsidR="00DF2B8F" w:rsidRPr="009813DC">
        <w:rPr>
          <w:szCs w:val="24"/>
          <w:lang w:val="es-ES_tradnl" w:eastAsia="lt-LT"/>
        </w:rPr>
        <w:t xml:space="preserve">arnybos pavadinimas – </w:t>
      </w:r>
      <w:r w:rsidR="00C27ABA">
        <w:rPr>
          <w:szCs w:val="24"/>
          <w:lang w:val="es-ES_tradnl" w:eastAsia="lt-LT"/>
        </w:rPr>
        <w:t>Paramos</w:t>
      </w:r>
      <w:r w:rsidR="00DF2B8F" w:rsidRPr="009813DC">
        <w:rPr>
          <w:szCs w:val="24"/>
          <w:lang w:val="es-ES_tradnl" w:eastAsia="lt-LT"/>
        </w:rPr>
        <w:t xml:space="preserve"> tarnyba. </w:t>
      </w:r>
    </w:p>
    <w:p w:rsidR="00BD2C39" w:rsidRDefault="00DF2B8F" w:rsidP="00BD2C39">
      <w:pPr>
        <w:ind w:firstLine="567"/>
        <w:jc w:val="both"/>
        <w:rPr>
          <w:szCs w:val="24"/>
          <w:lang w:val="es-ES_tradnl" w:eastAsia="lt-LT"/>
        </w:rPr>
      </w:pPr>
      <w:r w:rsidRPr="009813DC">
        <w:rPr>
          <w:szCs w:val="24"/>
          <w:lang w:val="es-ES_tradnl" w:eastAsia="lt-LT"/>
        </w:rPr>
        <w:t xml:space="preserve">4. </w:t>
      </w:r>
      <w:r w:rsidR="00ED0A19">
        <w:rPr>
          <w:szCs w:val="24"/>
          <w:lang w:val="es-ES_tradnl" w:eastAsia="lt-LT"/>
        </w:rPr>
        <w:t xml:space="preserve"> </w:t>
      </w:r>
      <w:r w:rsidR="004F3799" w:rsidRPr="009813DC">
        <w:rPr>
          <w:szCs w:val="24"/>
          <w:lang w:val="es-ES_tradnl" w:eastAsia="lt-LT"/>
        </w:rPr>
        <w:t>Pareigy</w:t>
      </w:r>
      <w:r w:rsidR="005774CC" w:rsidRPr="009813DC">
        <w:rPr>
          <w:szCs w:val="24"/>
          <w:lang w:val="es-ES_tradnl" w:eastAsia="lt-LT"/>
        </w:rPr>
        <w:t xml:space="preserve">bės paskirtis (jei yra) </w:t>
      </w:r>
      <w:r w:rsidR="00E579CB" w:rsidRPr="00402B0C">
        <w:rPr>
          <w:szCs w:val="24"/>
          <w:lang w:val="es-ES_tradnl" w:eastAsia="lt-LT"/>
        </w:rPr>
        <w:t xml:space="preserve">– </w:t>
      </w:r>
      <w:r w:rsidR="003A1D19" w:rsidRPr="00402B0C">
        <w:rPr>
          <w:szCs w:val="24"/>
          <w:lang w:val="es-ES_tradnl" w:eastAsia="lt-LT"/>
        </w:rPr>
        <w:t>tei</w:t>
      </w:r>
      <w:r w:rsidR="00402B0C" w:rsidRPr="00402B0C">
        <w:rPr>
          <w:szCs w:val="24"/>
          <w:lang w:val="es-ES_tradnl" w:eastAsia="lt-LT"/>
        </w:rPr>
        <w:t>kti socialines paslaugas</w:t>
      </w:r>
      <w:r w:rsidR="00D92919">
        <w:rPr>
          <w:szCs w:val="24"/>
          <w:lang w:val="es-ES_tradnl" w:eastAsia="lt-LT"/>
        </w:rPr>
        <w:t xml:space="preserve"> socialinės grupės asmenims</w:t>
      </w:r>
      <w:r w:rsidR="00C27ABA">
        <w:rPr>
          <w:szCs w:val="24"/>
          <w:lang w:val="es-ES_tradnl" w:eastAsia="lt-LT"/>
        </w:rPr>
        <w:t xml:space="preserve"> ir organizuoti Paramos tarnybos darbą</w:t>
      </w:r>
      <w:r w:rsidR="00402B0C" w:rsidRPr="00402B0C">
        <w:rPr>
          <w:szCs w:val="24"/>
          <w:lang w:val="es-ES_tradnl" w:eastAsia="lt-LT"/>
        </w:rPr>
        <w:t>.</w:t>
      </w:r>
    </w:p>
    <w:p w:rsidR="000759F8" w:rsidRPr="00BD2C39" w:rsidRDefault="00DF2B8F" w:rsidP="00BD2C39">
      <w:pPr>
        <w:ind w:firstLine="567"/>
        <w:jc w:val="both"/>
        <w:rPr>
          <w:szCs w:val="24"/>
          <w:lang w:val="es-ES_tradnl" w:eastAsia="lt-LT"/>
        </w:rPr>
      </w:pPr>
      <w:r w:rsidRPr="009813DC">
        <w:rPr>
          <w:szCs w:val="24"/>
          <w:lang w:val="es-ES_tradnl" w:eastAsia="lt-LT"/>
        </w:rPr>
        <w:t>5</w:t>
      </w:r>
      <w:r w:rsidR="00ED0A19">
        <w:rPr>
          <w:szCs w:val="24"/>
          <w:lang w:val="es-ES_tradnl" w:eastAsia="lt-LT"/>
        </w:rPr>
        <w:t xml:space="preserve">. </w:t>
      </w:r>
      <w:r w:rsidR="004F3799" w:rsidRPr="009813DC">
        <w:rPr>
          <w:szCs w:val="24"/>
          <w:lang w:val="es-ES_tradnl" w:eastAsia="lt-LT"/>
        </w:rPr>
        <w:t>Pareigybės pavaldumas (jei yra)</w:t>
      </w:r>
      <w:r w:rsidR="005774CC" w:rsidRPr="009813DC">
        <w:rPr>
          <w:szCs w:val="24"/>
          <w:lang w:val="es-ES_tradnl" w:eastAsia="lt-LT"/>
        </w:rPr>
        <w:t xml:space="preserve"> – </w:t>
      </w:r>
      <w:r w:rsidR="00C27ABA">
        <w:rPr>
          <w:szCs w:val="24"/>
          <w:lang w:val="es-ES_tradnl" w:eastAsia="lt-LT"/>
        </w:rPr>
        <w:t>Centro direktoriui.</w:t>
      </w:r>
    </w:p>
    <w:p w:rsidR="000759F8" w:rsidRPr="009813DC" w:rsidRDefault="000759F8" w:rsidP="00BD2C39">
      <w:pPr>
        <w:keepNext/>
        <w:ind w:firstLine="567"/>
        <w:jc w:val="both"/>
        <w:outlineLvl w:val="1"/>
        <w:rPr>
          <w:b/>
          <w:bCs/>
          <w:szCs w:val="24"/>
          <w:lang w:eastAsia="lt-LT"/>
        </w:rPr>
      </w:pPr>
    </w:p>
    <w:p w:rsidR="000759F8" w:rsidRPr="009813DC" w:rsidRDefault="004F3799">
      <w:pPr>
        <w:keepNext/>
        <w:jc w:val="center"/>
        <w:outlineLvl w:val="1"/>
        <w:rPr>
          <w:b/>
          <w:bCs/>
          <w:caps/>
          <w:szCs w:val="24"/>
          <w:lang w:eastAsia="lt-LT"/>
        </w:rPr>
      </w:pPr>
      <w:r w:rsidRPr="009813DC">
        <w:rPr>
          <w:b/>
          <w:bCs/>
          <w:szCs w:val="24"/>
          <w:lang w:eastAsia="lt-LT"/>
        </w:rPr>
        <w:t>II. SPECIALŪS REIKALAVIMAI ŠIAS PAREIGAS EINANČIAM DARBUOTOJUI</w:t>
      </w:r>
    </w:p>
    <w:p w:rsidR="000759F8" w:rsidRPr="009813DC" w:rsidRDefault="000759F8">
      <w:pPr>
        <w:ind w:firstLine="57"/>
        <w:jc w:val="center"/>
        <w:rPr>
          <w:szCs w:val="24"/>
          <w:lang w:eastAsia="lt-LT"/>
        </w:rPr>
      </w:pPr>
    </w:p>
    <w:p w:rsidR="005774CC" w:rsidRPr="009813DC" w:rsidRDefault="00DF2B8F" w:rsidP="00D90E68">
      <w:pPr>
        <w:ind w:firstLine="567"/>
        <w:jc w:val="both"/>
        <w:rPr>
          <w:szCs w:val="24"/>
          <w:lang w:eastAsia="lt-LT"/>
        </w:rPr>
      </w:pPr>
      <w:r w:rsidRPr="009813DC">
        <w:rPr>
          <w:szCs w:val="24"/>
          <w:lang w:eastAsia="lt-LT"/>
        </w:rPr>
        <w:t>6</w:t>
      </w:r>
      <w:r w:rsidR="004F3799" w:rsidRPr="009813DC">
        <w:rPr>
          <w:szCs w:val="24"/>
          <w:lang w:eastAsia="lt-LT"/>
        </w:rPr>
        <w:t>. Darbuotojas, einantis šias pareigas, turi atitikti šiuos specialius reikalavimus:</w:t>
      </w:r>
    </w:p>
    <w:p w:rsidR="00DB5298" w:rsidRPr="009813DC" w:rsidRDefault="00DB5298" w:rsidP="00DB5298">
      <w:pPr>
        <w:ind w:firstLine="567"/>
        <w:jc w:val="both"/>
        <w:rPr>
          <w:szCs w:val="24"/>
          <w:lang w:eastAsia="lt-LT"/>
        </w:rPr>
      </w:pPr>
      <w:r w:rsidRPr="009813DC">
        <w:rPr>
          <w:szCs w:val="24"/>
          <w:lang w:eastAsia="lt-LT"/>
        </w:rPr>
        <w:t>6.1. Pareigybės išsilavinimas – būtinas socialinių mokslų studijų srities ir socialinio darbo krypties ne žemesnis kaip aukštasis universitetinis išsilavinimas su bakalauro kvalifikaciniu laipsniu ar jam prilygintu išsilavinimu arba aukštasis koleginis išsilavinimas su profesinio bakalauro kvalifikaciniu laipsniu ar jam prilygintu išsilavinimu.</w:t>
      </w:r>
    </w:p>
    <w:p w:rsidR="001821DA" w:rsidRPr="009813DC" w:rsidRDefault="00DF2B8F" w:rsidP="00D90E68">
      <w:pPr>
        <w:ind w:firstLine="567"/>
        <w:jc w:val="both"/>
        <w:rPr>
          <w:szCs w:val="24"/>
          <w:lang w:eastAsia="lt-LT"/>
        </w:rPr>
      </w:pPr>
      <w:r w:rsidRPr="009813DC">
        <w:rPr>
          <w:szCs w:val="24"/>
          <w:lang w:eastAsia="lt-LT"/>
        </w:rPr>
        <w:t>6</w:t>
      </w:r>
      <w:r w:rsidR="001821DA" w:rsidRPr="009813DC">
        <w:rPr>
          <w:szCs w:val="24"/>
          <w:lang w:eastAsia="lt-LT"/>
        </w:rPr>
        <w:t xml:space="preserve">.2. </w:t>
      </w:r>
      <w:r w:rsidR="005C5CCC" w:rsidRPr="009813DC">
        <w:rPr>
          <w:szCs w:val="24"/>
          <w:lang w:eastAsia="lt-LT"/>
        </w:rPr>
        <w:t>Darbuotojas turi būti susipažinęs</w:t>
      </w:r>
      <w:r w:rsidR="0006625A" w:rsidRPr="009813DC">
        <w:rPr>
          <w:szCs w:val="24"/>
          <w:lang w:eastAsia="lt-LT"/>
        </w:rPr>
        <w:t xml:space="preserve"> su</w:t>
      </w:r>
      <w:r w:rsidR="00FA737B" w:rsidRPr="009813DC">
        <w:rPr>
          <w:szCs w:val="24"/>
          <w:lang w:eastAsia="lt-LT"/>
        </w:rPr>
        <w:t xml:space="preserve"> Lietuvos Respublik</w:t>
      </w:r>
      <w:r w:rsidR="0006625A" w:rsidRPr="009813DC">
        <w:rPr>
          <w:szCs w:val="24"/>
          <w:lang w:eastAsia="lt-LT"/>
        </w:rPr>
        <w:t>os įstatymais</w:t>
      </w:r>
      <w:r w:rsidR="00FA737B" w:rsidRPr="009813DC">
        <w:rPr>
          <w:szCs w:val="24"/>
          <w:lang w:eastAsia="lt-LT"/>
        </w:rPr>
        <w:t>, Vyriausybės nutar</w:t>
      </w:r>
      <w:r w:rsidR="0006625A" w:rsidRPr="009813DC">
        <w:rPr>
          <w:szCs w:val="24"/>
          <w:lang w:eastAsia="lt-LT"/>
        </w:rPr>
        <w:t>imais</w:t>
      </w:r>
      <w:r w:rsidR="00FA737B" w:rsidRPr="009813DC">
        <w:rPr>
          <w:szCs w:val="24"/>
          <w:lang w:eastAsia="lt-LT"/>
        </w:rPr>
        <w:t xml:space="preserve"> </w:t>
      </w:r>
      <w:r w:rsidR="0006625A" w:rsidRPr="009813DC">
        <w:rPr>
          <w:iCs/>
          <w:szCs w:val="24"/>
        </w:rPr>
        <w:t>ir kitais teisės aktais,</w:t>
      </w:r>
      <w:r w:rsidR="0006625A" w:rsidRPr="009813DC">
        <w:rPr>
          <w:szCs w:val="24"/>
        </w:rPr>
        <w:t xml:space="preserve"> reglamentuojančiais socialines paslaugas, jų teikimo organizavimą bei išmanyti raštvedybos taisykles</w:t>
      </w:r>
      <w:r w:rsidR="0006625A" w:rsidRPr="009813DC">
        <w:rPr>
          <w:szCs w:val="24"/>
          <w:lang w:eastAsia="lt-LT"/>
        </w:rPr>
        <w:t>.</w:t>
      </w:r>
      <w:r w:rsidR="00C353DD" w:rsidRPr="009813DC">
        <w:rPr>
          <w:szCs w:val="24"/>
          <w:lang w:eastAsia="lt-LT"/>
        </w:rPr>
        <w:t xml:space="preserve"> </w:t>
      </w:r>
    </w:p>
    <w:p w:rsidR="000759F8" w:rsidRPr="009813DC" w:rsidRDefault="000759F8" w:rsidP="00D90E68">
      <w:pPr>
        <w:ind w:firstLine="567"/>
        <w:rPr>
          <w:szCs w:val="24"/>
          <w:lang w:eastAsia="lt-LT"/>
        </w:rPr>
      </w:pPr>
    </w:p>
    <w:p w:rsidR="000759F8" w:rsidRPr="009813DC" w:rsidRDefault="004F3799">
      <w:pPr>
        <w:keepNext/>
        <w:jc w:val="center"/>
        <w:outlineLvl w:val="1"/>
        <w:rPr>
          <w:b/>
          <w:bCs/>
          <w:caps/>
          <w:szCs w:val="24"/>
          <w:lang w:eastAsia="lt-LT"/>
        </w:rPr>
      </w:pPr>
      <w:r w:rsidRPr="009813DC">
        <w:rPr>
          <w:b/>
          <w:bCs/>
          <w:szCs w:val="24"/>
          <w:lang w:eastAsia="lt-LT"/>
        </w:rPr>
        <w:t>III. ŠIAS PAREIGAS EINANČIO DARBUOTOJO FUNKCIJOS</w:t>
      </w:r>
    </w:p>
    <w:p w:rsidR="000759F8" w:rsidRPr="009813DC" w:rsidRDefault="000759F8">
      <w:pPr>
        <w:ind w:firstLine="57"/>
        <w:jc w:val="both"/>
        <w:rPr>
          <w:szCs w:val="24"/>
          <w:lang w:eastAsia="lt-LT"/>
        </w:rPr>
      </w:pPr>
    </w:p>
    <w:p w:rsidR="00D65BC1" w:rsidRDefault="00DF2B8F" w:rsidP="00D65BC1">
      <w:pPr>
        <w:ind w:firstLine="374"/>
        <w:jc w:val="both"/>
        <w:rPr>
          <w:szCs w:val="24"/>
          <w:lang w:eastAsia="lt-LT"/>
        </w:rPr>
      </w:pPr>
      <w:r w:rsidRPr="009813DC">
        <w:rPr>
          <w:szCs w:val="24"/>
          <w:lang w:eastAsia="lt-LT"/>
        </w:rPr>
        <w:t>7</w:t>
      </w:r>
      <w:r w:rsidR="004F3799" w:rsidRPr="009813DC">
        <w:rPr>
          <w:szCs w:val="24"/>
          <w:lang w:eastAsia="lt-LT"/>
        </w:rPr>
        <w:t>. Šias pareigas einantis darbuotojas vykdo šias funkcijas:</w:t>
      </w:r>
    </w:p>
    <w:p w:rsidR="00F74512" w:rsidRDefault="00F74512" w:rsidP="00D65BC1">
      <w:pPr>
        <w:ind w:firstLine="374"/>
        <w:jc w:val="both"/>
        <w:rPr>
          <w:szCs w:val="24"/>
          <w:lang w:eastAsia="lt-LT"/>
        </w:rPr>
      </w:pPr>
      <w:r>
        <w:rPr>
          <w:szCs w:val="24"/>
          <w:lang w:eastAsia="lt-LT"/>
        </w:rPr>
        <w:t>7.1. organizuoja ir vykdo Paramos tarnybos veiklą;</w:t>
      </w:r>
    </w:p>
    <w:p w:rsidR="00022E0B" w:rsidRDefault="00022E0B" w:rsidP="00022E0B">
      <w:pPr>
        <w:ind w:firstLine="374"/>
        <w:jc w:val="both"/>
        <w:rPr>
          <w:szCs w:val="24"/>
          <w:lang w:eastAsia="lt-LT"/>
        </w:rPr>
      </w:pPr>
      <w:r>
        <w:t>7.</w:t>
      </w:r>
      <w:r w:rsidR="00F74512">
        <w:t>2</w:t>
      </w:r>
      <w:r>
        <w:rPr>
          <w:szCs w:val="24"/>
          <w:lang w:eastAsia="lt-LT"/>
        </w:rPr>
        <w:t xml:space="preserve">. </w:t>
      </w:r>
      <w:r w:rsidR="00F74512">
        <w:rPr>
          <w:szCs w:val="24"/>
          <w:lang w:eastAsia="lt-LT"/>
        </w:rPr>
        <w:t>kontroliuoja</w:t>
      </w:r>
      <w:r w:rsidR="00D65BC1">
        <w:t xml:space="preserve"> Paramos tarnybos Labdaros valgykl</w:t>
      </w:r>
      <w:r w:rsidR="00F74512">
        <w:t xml:space="preserve">os bei virtuvės higienos būklę bei </w:t>
      </w:r>
      <w:r w:rsidR="00D65BC1">
        <w:t>va</w:t>
      </w:r>
      <w:r>
        <w:t>lgykloje gaminamo maisto kokybę;</w:t>
      </w:r>
    </w:p>
    <w:p w:rsidR="00942545" w:rsidRDefault="00022E0B" w:rsidP="00942545">
      <w:pPr>
        <w:ind w:firstLine="374"/>
        <w:jc w:val="both"/>
        <w:rPr>
          <w:szCs w:val="24"/>
          <w:lang w:eastAsia="lt-LT"/>
        </w:rPr>
      </w:pPr>
      <w:r>
        <w:rPr>
          <w:szCs w:val="24"/>
          <w:lang w:eastAsia="lt-LT"/>
        </w:rPr>
        <w:t>7.</w:t>
      </w:r>
      <w:r w:rsidR="00F74512">
        <w:rPr>
          <w:szCs w:val="24"/>
          <w:lang w:eastAsia="lt-LT"/>
        </w:rPr>
        <w:t>3</w:t>
      </w:r>
      <w:r>
        <w:rPr>
          <w:szCs w:val="24"/>
          <w:lang w:eastAsia="lt-LT"/>
        </w:rPr>
        <w:t xml:space="preserve">. </w:t>
      </w:r>
      <w:r w:rsidR="00F74512">
        <w:rPr>
          <w:szCs w:val="24"/>
          <w:lang w:eastAsia="lt-LT"/>
        </w:rPr>
        <w:t>kontroliuoja</w:t>
      </w:r>
      <w:r w:rsidR="00D65BC1">
        <w:t xml:space="preserve"> patalpų, kuriose Nevyriausybinės organizacijos</w:t>
      </w:r>
      <w:r w:rsidR="00D65BC1" w:rsidRPr="00551399">
        <w:t xml:space="preserve"> </w:t>
      </w:r>
      <w:r>
        <w:t>vykdo veiklą, švarą bei tvarką;</w:t>
      </w:r>
    </w:p>
    <w:p w:rsidR="00942545" w:rsidRDefault="00942545" w:rsidP="00942545">
      <w:pPr>
        <w:ind w:firstLine="374"/>
        <w:jc w:val="both"/>
      </w:pPr>
      <w:r>
        <w:rPr>
          <w:szCs w:val="24"/>
          <w:lang w:eastAsia="lt-LT"/>
        </w:rPr>
        <w:t>7.</w:t>
      </w:r>
      <w:r w:rsidR="00F74512">
        <w:rPr>
          <w:szCs w:val="24"/>
          <w:lang w:eastAsia="lt-LT"/>
        </w:rPr>
        <w:t>4</w:t>
      </w:r>
      <w:r>
        <w:rPr>
          <w:szCs w:val="24"/>
          <w:lang w:eastAsia="lt-LT"/>
        </w:rPr>
        <w:t>. p</w:t>
      </w:r>
      <w:r w:rsidR="00D65BC1">
        <w:t>alaiko ryšius su</w:t>
      </w:r>
      <w:r w:rsidR="00D65BC1" w:rsidRPr="001A08EB">
        <w:t xml:space="preserve"> </w:t>
      </w:r>
      <w:r w:rsidR="00D65BC1">
        <w:t xml:space="preserve">miesto </w:t>
      </w:r>
      <w:r w:rsidR="00D65BC1" w:rsidRPr="001A08EB">
        <w:t xml:space="preserve">medicinos, </w:t>
      </w:r>
      <w:r w:rsidR="00D65BC1">
        <w:t>socialinės</w:t>
      </w:r>
      <w:r w:rsidR="00D65BC1" w:rsidRPr="001A08EB">
        <w:t xml:space="preserve"> </w:t>
      </w:r>
      <w:r w:rsidR="00D65BC1">
        <w:t xml:space="preserve">paskirties </w:t>
      </w:r>
      <w:r>
        <w:t>ir kitomis įstaigomis;</w:t>
      </w:r>
    </w:p>
    <w:p w:rsidR="007F707F" w:rsidRDefault="007F707F" w:rsidP="007F707F">
      <w:pPr>
        <w:ind w:firstLine="374"/>
        <w:jc w:val="both"/>
      </w:pPr>
      <w:r>
        <w:t xml:space="preserve">7.5. priima prašymus, tvarko ir veda dokumentų apskaitą dėl nemokamo maitinimo skyrimo ir </w:t>
      </w:r>
      <w:proofErr w:type="spellStart"/>
      <w:r>
        <w:t>apnakvindinimo</w:t>
      </w:r>
      <w:proofErr w:type="spellEnd"/>
      <w:r>
        <w:t xml:space="preserve"> Laikino apgyvendinimo tarnyboje;</w:t>
      </w:r>
    </w:p>
    <w:p w:rsidR="009B373C" w:rsidRDefault="00942545" w:rsidP="009B373C">
      <w:pPr>
        <w:ind w:firstLine="374"/>
        <w:jc w:val="both"/>
      </w:pPr>
      <w:r>
        <w:rPr>
          <w:szCs w:val="24"/>
          <w:lang w:eastAsia="lt-LT"/>
        </w:rPr>
        <w:t>7.</w:t>
      </w:r>
      <w:r w:rsidR="00F74512">
        <w:rPr>
          <w:szCs w:val="24"/>
          <w:lang w:eastAsia="lt-LT"/>
        </w:rPr>
        <w:t>5</w:t>
      </w:r>
      <w:r>
        <w:rPr>
          <w:szCs w:val="24"/>
          <w:lang w:eastAsia="lt-LT"/>
        </w:rPr>
        <w:t>. i</w:t>
      </w:r>
      <w:r w:rsidR="007F707F">
        <w:rPr>
          <w:szCs w:val="24"/>
          <w:lang w:eastAsia="lt-LT"/>
        </w:rPr>
        <w:t>š</w:t>
      </w:r>
      <w:r w:rsidR="00D65BC1" w:rsidRPr="001A08EB">
        <w:t xml:space="preserve">duoda </w:t>
      </w:r>
      <w:r w:rsidR="00D65BC1">
        <w:t xml:space="preserve">klientams maisto talonus </w:t>
      </w:r>
      <w:r w:rsidR="00D65BC1" w:rsidRPr="001A08EB">
        <w:t xml:space="preserve">nemokamiems pietums </w:t>
      </w:r>
      <w:r w:rsidR="00D65BC1">
        <w:t>p</w:t>
      </w:r>
      <w:r w:rsidR="00D65BC1" w:rsidRPr="001A08EB">
        <w:t xml:space="preserve">agal </w:t>
      </w:r>
      <w:r w:rsidR="00D65BC1">
        <w:t xml:space="preserve">Šiaulių miesto savivaldybės </w:t>
      </w:r>
      <w:r>
        <w:t>socialinių paslaugų centro</w:t>
      </w:r>
      <w:r w:rsidR="00D65BC1" w:rsidRPr="001A08EB">
        <w:t xml:space="preserve"> </w:t>
      </w:r>
      <w:r w:rsidR="009B373C">
        <w:t xml:space="preserve">Socialinių paslaugų teikimo komisijos </w:t>
      </w:r>
      <w:r w:rsidR="00D65BC1" w:rsidRPr="001A08EB">
        <w:t>pateik</w:t>
      </w:r>
      <w:r w:rsidR="009B373C">
        <w:t>tus sąrašus;</w:t>
      </w:r>
      <w:r w:rsidR="00D65BC1">
        <w:t xml:space="preserve"> </w:t>
      </w:r>
    </w:p>
    <w:p w:rsidR="00F74512" w:rsidRDefault="00F74512" w:rsidP="00F74512">
      <w:pPr>
        <w:ind w:firstLine="374"/>
        <w:jc w:val="both"/>
      </w:pPr>
      <w:r>
        <w:t>7.6. teikia   socialinės  rizikos  grupės  asmenims   pirmą  pagalbą, t. y.  matuoja   kraujospūdį, iškviečia greitąją medicinos pagalbą (esant  reikalui), konsultuoja higienos ir  medicinos  klausimais (kompetencijos ribose);</w:t>
      </w:r>
    </w:p>
    <w:p w:rsidR="00CE7CEE" w:rsidRDefault="00CE7CEE" w:rsidP="00CE7CEE">
      <w:pPr>
        <w:ind w:firstLine="374"/>
        <w:jc w:val="both"/>
        <w:rPr>
          <w:szCs w:val="24"/>
          <w:lang w:eastAsia="lt-LT"/>
        </w:rPr>
      </w:pPr>
      <w:r>
        <w:rPr>
          <w:szCs w:val="24"/>
          <w:lang w:eastAsia="lt-LT"/>
        </w:rPr>
        <w:t>7.7. koordinuoja socialinių darbuotojų, kurie tikrina gyvenimo ir buities sąlygas Šiaulių m. gyventojų, besikreipiančių dėl vienkartinės paramos ar piniginės socialinės paramos ir kt. išmokų, darbą;</w:t>
      </w:r>
    </w:p>
    <w:p w:rsidR="00CE7CEE" w:rsidRDefault="00CE7CEE" w:rsidP="00F74512">
      <w:pPr>
        <w:ind w:firstLine="374"/>
        <w:jc w:val="both"/>
        <w:rPr>
          <w:szCs w:val="24"/>
          <w:lang w:eastAsia="lt-LT"/>
        </w:rPr>
      </w:pPr>
    </w:p>
    <w:p w:rsidR="009B373C" w:rsidRDefault="009B373C" w:rsidP="00CE7CEE">
      <w:pPr>
        <w:ind w:firstLine="567"/>
        <w:jc w:val="both"/>
        <w:rPr>
          <w:szCs w:val="24"/>
          <w:lang w:eastAsia="lt-LT"/>
        </w:rPr>
      </w:pPr>
      <w:r>
        <w:rPr>
          <w:szCs w:val="24"/>
          <w:lang w:eastAsia="lt-LT"/>
        </w:rPr>
        <w:t>7.</w:t>
      </w:r>
      <w:r w:rsidR="00CE7CEE">
        <w:rPr>
          <w:szCs w:val="24"/>
          <w:lang w:eastAsia="lt-LT"/>
        </w:rPr>
        <w:t>8</w:t>
      </w:r>
      <w:r>
        <w:rPr>
          <w:szCs w:val="24"/>
          <w:lang w:eastAsia="lt-LT"/>
        </w:rPr>
        <w:t>. t</w:t>
      </w:r>
      <w:r w:rsidR="00D65BC1" w:rsidRPr="001A08EB">
        <w:t xml:space="preserve">eikia duomenis (pasibaigus mėnesiui) apie suteiktas </w:t>
      </w:r>
      <w:r w:rsidR="00D65BC1">
        <w:t>paslaugas socialinių programų</w:t>
      </w:r>
      <w:r w:rsidR="00D65BC1" w:rsidRPr="001A08EB">
        <w:t xml:space="preserve"> </w:t>
      </w:r>
      <w:r w:rsidR="00D65BC1">
        <w:t>koordin</w:t>
      </w:r>
      <w:r>
        <w:t>atoriui;</w:t>
      </w:r>
    </w:p>
    <w:p w:rsidR="009B373C" w:rsidRDefault="009B373C" w:rsidP="00CE7CEE">
      <w:pPr>
        <w:ind w:firstLine="567"/>
        <w:jc w:val="both"/>
        <w:rPr>
          <w:szCs w:val="24"/>
          <w:lang w:eastAsia="lt-LT"/>
        </w:rPr>
      </w:pPr>
      <w:r>
        <w:rPr>
          <w:szCs w:val="24"/>
          <w:lang w:eastAsia="lt-LT"/>
        </w:rPr>
        <w:t>7.</w:t>
      </w:r>
      <w:r w:rsidR="00CE7CEE">
        <w:rPr>
          <w:szCs w:val="24"/>
          <w:lang w:eastAsia="lt-LT"/>
        </w:rPr>
        <w:t>9</w:t>
      </w:r>
      <w:r>
        <w:rPr>
          <w:szCs w:val="24"/>
          <w:lang w:eastAsia="lt-LT"/>
        </w:rPr>
        <w:t>. s</w:t>
      </w:r>
      <w:r w:rsidR="00D65BC1" w:rsidRPr="001A08EB">
        <w:t>uveda duomenis apie klientus į socialinių pasl</w:t>
      </w:r>
      <w:r>
        <w:t>augų informacinę sistemą (SPIS);</w:t>
      </w:r>
      <w:r>
        <w:rPr>
          <w:szCs w:val="24"/>
          <w:lang w:eastAsia="lt-LT"/>
        </w:rPr>
        <w:t xml:space="preserve"> </w:t>
      </w:r>
    </w:p>
    <w:p w:rsidR="00D65BC1" w:rsidRPr="009B373C" w:rsidRDefault="009B373C" w:rsidP="00CE7CEE">
      <w:pPr>
        <w:ind w:firstLine="567"/>
        <w:jc w:val="both"/>
        <w:rPr>
          <w:szCs w:val="24"/>
          <w:lang w:eastAsia="lt-LT"/>
        </w:rPr>
      </w:pPr>
      <w:r>
        <w:rPr>
          <w:szCs w:val="24"/>
          <w:lang w:eastAsia="lt-LT"/>
        </w:rPr>
        <w:t>7.</w:t>
      </w:r>
      <w:r w:rsidR="00CE7CEE">
        <w:rPr>
          <w:szCs w:val="24"/>
          <w:lang w:eastAsia="lt-LT"/>
        </w:rPr>
        <w:t>10</w:t>
      </w:r>
      <w:r>
        <w:rPr>
          <w:szCs w:val="24"/>
          <w:lang w:eastAsia="lt-LT"/>
        </w:rPr>
        <w:t>. v</w:t>
      </w:r>
      <w:r w:rsidR="00D65BC1" w:rsidRPr="001A08EB">
        <w:t xml:space="preserve">ykdo kitus </w:t>
      </w:r>
      <w:r>
        <w:t xml:space="preserve">Centro </w:t>
      </w:r>
      <w:r w:rsidR="00D65BC1">
        <w:t>direktoriaus</w:t>
      </w:r>
      <w:r w:rsidR="00D65BC1" w:rsidRPr="001A08EB">
        <w:t xml:space="preserve"> nurodymus</w:t>
      </w:r>
      <w:r w:rsidR="00D65BC1">
        <w:t>.</w:t>
      </w:r>
    </w:p>
    <w:p w:rsidR="003A1D19" w:rsidRDefault="00D65BC1" w:rsidP="00CE7CEE">
      <w:pPr>
        <w:tabs>
          <w:tab w:val="left" w:pos="426"/>
          <w:tab w:val="left" w:pos="2310"/>
        </w:tabs>
        <w:ind w:firstLine="567"/>
        <w:jc w:val="both"/>
      </w:pPr>
      <w:r w:rsidRPr="001A08EB">
        <w:t xml:space="preserve">        </w:t>
      </w:r>
    </w:p>
    <w:p w:rsidR="000759F8" w:rsidRPr="009813DC" w:rsidRDefault="004F3799" w:rsidP="00CE7CEE">
      <w:pPr>
        <w:ind w:firstLine="567"/>
        <w:jc w:val="center"/>
        <w:rPr>
          <w:b/>
          <w:szCs w:val="24"/>
          <w:lang w:eastAsia="lt-LT"/>
        </w:rPr>
      </w:pPr>
      <w:r w:rsidRPr="009813DC">
        <w:rPr>
          <w:b/>
          <w:szCs w:val="24"/>
          <w:lang w:eastAsia="lt-LT"/>
        </w:rPr>
        <w:t>IV. ATSAKOMYBĖ</w:t>
      </w:r>
    </w:p>
    <w:p w:rsidR="000759F8" w:rsidRPr="009813DC" w:rsidRDefault="000759F8" w:rsidP="00CE7CEE">
      <w:pPr>
        <w:ind w:firstLine="567"/>
        <w:jc w:val="center"/>
        <w:rPr>
          <w:b/>
          <w:szCs w:val="24"/>
          <w:lang w:eastAsia="lt-LT"/>
        </w:rPr>
      </w:pPr>
    </w:p>
    <w:p w:rsidR="00576FD6" w:rsidRPr="009813DC" w:rsidRDefault="000B1F9D" w:rsidP="00CE7CEE">
      <w:pPr>
        <w:ind w:firstLine="567"/>
        <w:jc w:val="both"/>
        <w:rPr>
          <w:szCs w:val="24"/>
          <w:lang w:eastAsia="lt-LT"/>
        </w:rPr>
      </w:pPr>
      <w:r w:rsidRPr="009813DC">
        <w:rPr>
          <w:szCs w:val="24"/>
          <w:lang w:eastAsia="lt-LT"/>
        </w:rPr>
        <w:t>8</w:t>
      </w:r>
      <w:r w:rsidR="004F3799" w:rsidRPr="009813DC">
        <w:rPr>
          <w:szCs w:val="24"/>
          <w:lang w:eastAsia="lt-LT"/>
        </w:rPr>
        <w:t>. Šias pareigas vykdantis darbuotojas atsako</w:t>
      </w:r>
      <w:r w:rsidR="00465CDD" w:rsidRPr="009813DC">
        <w:rPr>
          <w:szCs w:val="24"/>
          <w:lang w:eastAsia="lt-LT"/>
        </w:rPr>
        <w:t xml:space="preserve"> už</w:t>
      </w:r>
      <w:r w:rsidR="00576FD6" w:rsidRPr="009813DC">
        <w:rPr>
          <w:szCs w:val="24"/>
          <w:lang w:eastAsia="lt-LT"/>
        </w:rPr>
        <w:t>:</w:t>
      </w:r>
    </w:p>
    <w:p w:rsidR="00576FD6" w:rsidRDefault="000B1F9D" w:rsidP="00CE7CEE">
      <w:pPr>
        <w:ind w:firstLine="567"/>
        <w:jc w:val="both"/>
        <w:rPr>
          <w:szCs w:val="24"/>
          <w:lang w:eastAsia="lt-LT"/>
        </w:rPr>
      </w:pPr>
      <w:r w:rsidRPr="009813DC">
        <w:rPr>
          <w:szCs w:val="24"/>
          <w:lang w:eastAsia="lt-LT"/>
        </w:rPr>
        <w:t>8</w:t>
      </w:r>
      <w:r w:rsidR="00576FD6" w:rsidRPr="009813DC">
        <w:rPr>
          <w:szCs w:val="24"/>
          <w:lang w:eastAsia="lt-LT"/>
        </w:rPr>
        <w:t>.1.</w:t>
      </w:r>
      <w:r w:rsidR="00465CDD" w:rsidRPr="009813DC">
        <w:rPr>
          <w:szCs w:val="24"/>
          <w:lang w:eastAsia="lt-LT"/>
        </w:rPr>
        <w:t xml:space="preserve"> netinkamą pareigybės aprašyme </w:t>
      </w:r>
      <w:r w:rsidR="00576FD6" w:rsidRPr="009813DC">
        <w:rPr>
          <w:szCs w:val="24"/>
          <w:lang w:eastAsia="lt-LT"/>
        </w:rPr>
        <w:t xml:space="preserve">nurodytų funkcijų vykdymą; </w:t>
      </w:r>
    </w:p>
    <w:p w:rsidR="00B80515" w:rsidRPr="009813DC" w:rsidRDefault="00B80515" w:rsidP="00CE7CEE">
      <w:pPr>
        <w:ind w:firstLine="567"/>
        <w:jc w:val="both"/>
        <w:rPr>
          <w:szCs w:val="24"/>
          <w:lang w:eastAsia="lt-LT"/>
        </w:rPr>
      </w:pPr>
      <w:r>
        <w:rPr>
          <w:szCs w:val="24"/>
          <w:lang w:eastAsia="lt-LT"/>
        </w:rPr>
        <w:t xml:space="preserve">8.2 už konfidencialios informacijos </w:t>
      </w:r>
      <w:r w:rsidR="001D055B">
        <w:rPr>
          <w:szCs w:val="24"/>
          <w:lang w:eastAsia="lt-LT"/>
        </w:rPr>
        <w:t>ats</w:t>
      </w:r>
      <w:r>
        <w:rPr>
          <w:szCs w:val="24"/>
          <w:lang w:eastAsia="lt-LT"/>
        </w:rPr>
        <w:t>kleidimą;</w:t>
      </w:r>
    </w:p>
    <w:p w:rsidR="00576FD6" w:rsidRDefault="000B1F9D" w:rsidP="00CE7CEE">
      <w:pPr>
        <w:ind w:firstLine="567"/>
        <w:jc w:val="both"/>
        <w:rPr>
          <w:szCs w:val="24"/>
          <w:lang w:eastAsia="lt-LT"/>
        </w:rPr>
      </w:pPr>
      <w:r w:rsidRPr="009813DC">
        <w:rPr>
          <w:szCs w:val="24"/>
          <w:lang w:eastAsia="lt-LT"/>
        </w:rPr>
        <w:t>8</w:t>
      </w:r>
      <w:r w:rsidR="00576FD6" w:rsidRPr="009813DC">
        <w:rPr>
          <w:szCs w:val="24"/>
          <w:lang w:eastAsia="lt-LT"/>
        </w:rPr>
        <w:t>.</w:t>
      </w:r>
      <w:r w:rsidR="00B80515">
        <w:rPr>
          <w:szCs w:val="24"/>
          <w:lang w:eastAsia="lt-LT"/>
        </w:rPr>
        <w:t>3</w:t>
      </w:r>
      <w:r w:rsidR="00576FD6" w:rsidRPr="009813DC">
        <w:rPr>
          <w:szCs w:val="24"/>
          <w:lang w:eastAsia="lt-LT"/>
        </w:rPr>
        <w:t xml:space="preserve">. </w:t>
      </w:r>
      <w:r w:rsidR="00465CDD" w:rsidRPr="009813DC">
        <w:rPr>
          <w:szCs w:val="24"/>
          <w:lang w:eastAsia="lt-LT"/>
        </w:rPr>
        <w:t>padarytą materialinę žalą</w:t>
      </w:r>
      <w:r w:rsidR="00576FD6" w:rsidRPr="009813DC">
        <w:rPr>
          <w:szCs w:val="24"/>
          <w:lang w:eastAsia="lt-LT"/>
        </w:rPr>
        <w:t xml:space="preserve">; </w:t>
      </w:r>
    </w:p>
    <w:p w:rsidR="000759F8" w:rsidRPr="009813DC" w:rsidRDefault="000B1F9D" w:rsidP="00CE7CEE">
      <w:pPr>
        <w:ind w:firstLine="567"/>
        <w:jc w:val="both"/>
        <w:rPr>
          <w:szCs w:val="24"/>
          <w:lang w:eastAsia="lt-LT"/>
        </w:rPr>
      </w:pPr>
      <w:r w:rsidRPr="009813DC">
        <w:rPr>
          <w:szCs w:val="24"/>
          <w:lang w:eastAsia="lt-LT"/>
        </w:rPr>
        <w:t>8</w:t>
      </w:r>
      <w:r w:rsidR="00576FD6" w:rsidRPr="009813DC">
        <w:rPr>
          <w:szCs w:val="24"/>
          <w:lang w:eastAsia="lt-LT"/>
        </w:rPr>
        <w:t>.</w:t>
      </w:r>
      <w:r w:rsidR="00B80515">
        <w:rPr>
          <w:szCs w:val="24"/>
          <w:lang w:eastAsia="lt-LT"/>
        </w:rPr>
        <w:t>4</w:t>
      </w:r>
      <w:r w:rsidR="00576FD6" w:rsidRPr="009813DC">
        <w:rPr>
          <w:szCs w:val="24"/>
          <w:lang w:eastAsia="lt-LT"/>
        </w:rPr>
        <w:t>. darbo drausmės pažeidimus</w:t>
      </w:r>
      <w:r w:rsidR="00465CDD" w:rsidRPr="009813DC">
        <w:rPr>
          <w:szCs w:val="24"/>
          <w:lang w:eastAsia="lt-LT"/>
        </w:rPr>
        <w:t>.</w:t>
      </w:r>
      <w:r w:rsidR="003E7C50" w:rsidRPr="009813DC">
        <w:rPr>
          <w:szCs w:val="24"/>
          <w:lang w:eastAsia="lt-LT"/>
        </w:rPr>
        <w:tab/>
      </w:r>
      <w:r w:rsidR="003E7C50" w:rsidRPr="009813DC">
        <w:rPr>
          <w:szCs w:val="24"/>
          <w:lang w:eastAsia="lt-LT"/>
        </w:rPr>
        <w:tab/>
      </w:r>
      <w:r w:rsidR="003E7C50" w:rsidRPr="009813DC">
        <w:rPr>
          <w:szCs w:val="24"/>
          <w:lang w:eastAsia="lt-LT"/>
        </w:rPr>
        <w:tab/>
      </w:r>
      <w:r w:rsidR="003E7C50" w:rsidRPr="009813DC">
        <w:rPr>
          <w:szCs w:val="24"/>
          <w:lang w:eastAsia="lt-LT"/>
        </w:rPr>
        <w:tab/>
      </w:r>
      <w:r w:rsidR="003E7C50" w:rsidRPr="009813DC">
        <w:rPr>
          <w:szCs w:val="24"/>
          <w:lang w:eastAsia="lt-LT"/>
        </w:rPr>
        <w:tab/>
      </w:r>
    </w:p>
    <w:p w:rsidR="000759F8" w:rsidRDefault="000759F8" w:rsidP="00CE7CEE">
      <w:pPr>
        <w:ind w:firstLine="567"/>
        <w:jc w:val="both"/>
        <w:rPr>
          <w:szCs w:val="24"/>
          <w:lang w:eastAsia="lt-LT"/>
        </w:rPr>
      </w:pPr>
    </w:p>
    <w:p w:rsidR="00931416" w:rsidRDefault="00931416" w:rsidP="00CE7CEE">
      <w:pPr>
        <w:ind w:firstLine="567"/>
        <w:jc w:val="both"/>
        <w:rPr>
          <w:szCs w:val="24"/>
          <w:lang w:eastAsia="lt-LT"/>
        </w:rPr>
      </w:pPr>
    </w:p>
    <w:p w:rsidR="00931416" w:rsidRDefault="00931416">
      <w:pPr>
        <w:ind w:firstLine="57"/>
        <w:jc w:val="both"/>
        <w:rPr>
          <w:szCs w:val="24"/>
          <w:lang w:eastAsia="lt-LT"/>
        </w:rPr>
      </w:pPr>
    </w:p>
    <w:p w:rsidR="00931416" w:rsidRPr="009813DC" w:rsidRDefault="00931416">
      <w:pPr>
        <w:ind w:firstLine="57"/>
        <w:jc w:val="both"/>
        <w:rPr>
          <w:szCs w:val="24"/>
          <w:lang w:eastAsia="lt-LT"/>
        </w:rPr>
      </w:pPr>
    </w:p>
    <w:p w:rsidR="000759F8" w:rsidRPr="009813DC" w:rsidRDefault="004F3799">
      <w:pPr>
        <w:rPr>
          <w:szCs w:val="24"/>
          <w:lang w:eastAsia="lt-LT"/>
        </w:rPr>
      </w:pPr>
      <w:r w:rsidRPr="009813DC">
        <w:rPr>
          <w:szCs w:val="24"/>
          <w:lang w:eastAsia="lt-LT"/>
        </w:rPr>
        <w:t>Susipažinau</w:t>
      </w:r>
      <w:r w:rsidR="00F02F1B">
        <w:rPr>
          <w:szCs w:val="24"/>
          <w:lang w:eastAsia="lt-LT"/>
        </w:rPr>
        <w:t xml:space="preserve"> ir sutinku</w:t>
      </w:r>
      <w:r w:rsidR="00D01617" w:rsidRPr="009813DC">
        <w:rPr>
          <w:szCs w:val="24"/>
          <w:lang w:eastAsia="lt-LT"/>
        </w:rPr>
        <w:t>:</w:t>
      </w:r>
    </w:p>
    <w:p w:rsidR="00D01617" w:rsidRDefault="00D01617">
      <w:pPr>
        <w:rPr>
          <w:sz w:val="22"/>
          <w:szCs w:val="22"/>
          <w:lang w:eastAsia="lt-LT"/>
        </w:rPr>
      </w:pPr>
    </w:p>
    <w:p w:rsidR="00D01617" w:rsidRPr="00D01617" w:rsidRDefault="00D01617">
      <w:pPr>
        <w:rPr>
          <w:sz w:val="20"/>
          <w:u w:val="single"/>
          <w:lang w:eastAsia="lt-LT"/>
        </w:rPr>
      </w:pPr>
      <w:r w:rsidRPr="00D01617">
        <w:rPr>
          <w:sz w:val="20"/>
          <w:u w:val="single"/>
          <w:lang w:eastAsia="lt-LT"/>
        </w:rPr>
        <w:tab/>
      </w:r>
      <w:r w:rsidRPr="00D01617">
        <w:rPr>
          <w:sz w:val="20"/>
          <w:u w:val="single"/>
          <w:lang w:eastAsia="lt-LT"/>
        </w:rPr>
        <w:tab/>
      </w:r>
    </w:p>
    <w:p w:rsidR="000759F8" w:rsidRPr="00D01617" w:rsidRDefault="004F3799">
      <w:pPr>
        <w:rPr>
          <w:sz w:val="20"/>
          <w:lang w:eastAsia="lt-LT"/>
        </w:rPr>
      </w:pPr>
      <w:r w:rsidRPr="00D01617">
        <w:rPr>
          <w:sz w:val="20"/>
          <w:lang w:eastAsia="lt-LT"/>
        </w:rPr>
        <w:t>(Parašas)</w:t>
      </w:r>
    </w:p>
    <w:p w:rsidR="00D01617" w:rsidRPr="00D01617" w:rsidRDefault="00D01617">
      <w:pPr>
        <w:rPr>
          <w:sz w:val="20"/>
          <w:lang w:eastAsia="lt-LT"/>
        </w:rPr>
      </w:pPr>
    </w:p>
    <w:p w:rsidR="00D01617" w:rsidRPr="00D01617" w:rsidRDefault="00D01617">
      <w:pPr>
        <w:rPr>
          <w:sz w:val="20"/>
          <w:u w:val="single"/>
          <w:lang w:eastAsia="lt-LT"/>
        </w:rPr>
      </w:pPr>
      <w:r w:rsidRPr="00D01617">
        <w:rPr>
          <w:sz w:val="20"/>
          <w:u w:val="single"/>
          <w:lang w:eastAsia="lt-LT"/>
        </w:rPr>
        <w:tab/>
      </w:r>
      <w:r w:rsidRPr="00D01617">
        <w:rPr>
          <w:sz w:val="20"/>
          <w:u w:val="single"/>
          <w:lang w:eastAsia="lt-LT"/>
        </w:rPr>
        <w:tab/>
      </w:r>
      <w:r w:rsidRPr="00D01617">
        <w:rPr>
          <w:sz w:val="20"/>
          <w:u w:val="single"/>
          <w:lang w:eastAsia="lt-LT"/>
        </w:rPr>
        <w:tab/>
      </w:r>
      <w:r w:rsidRPr="00D01617">
        <w:rPr>
          <w:sz w:val="20"/>
          <w:u w:val="single"/>
          <w:lang w:eastAsia="lt-LT"/>
        </w:rPr>
        <w:tab/>
      </w:r>
    </w:p>
    <w:p w:rsidR="000759F8" w:rsidRPr="00D01617" w:rsidRDefault="004F3799">
      <w:pPr>
        <w:rPr>
          <w:sz w:val="20"/>
          <w:lang w:eastAsia="lt-LT"/>
        </w:rPr>
      </w:pPr>
      <w:r w:rsidRPr="00D01617">
        <w:rPr>
          <w:sz w:val="20"/>
          <w:lang w:eastAsia="lt-LT"/>
        </w:rPr>
        <w:t>(Vardas ir pavardė)</w:t>
      </w:r>
    </w:p>
    <w:p w:rsidR="009B373C" w:rsidRDefault="009B373C">
      <w:pPr>
        <w:rPr>
          <w:sz w:val="20"/>
          <w:lang w:eastAsia="lt-LT"/>
        </w:rPr>
      </w:pPr>
    </w:p>
    <w:p w:rsidR="00D01617" w:rsidRPr="009B373C" w:rsidRDefault="009B373C">
      <w:pPr>
        <w:rPr>
          <w:sz w:val="20"/>
          <w:u w:val="single"/>
          <w:lang w:eastAsia="lt-LT"/>
        </w:rPr>
      </w:pPr>
      <w:r w:rsidRPr="009B373C">
        <w:rPr>
          <w:sz w:val="20"/>
          <w:u w:val="single"/>
          <w:lang w:eastAsia="lt-LT"/>
        </w:rPr>
        <w:t>2017-</w:t>
      </w:r>
      <w:r w:rsidR="00E736DC">
        <w:rPr>
          <w:sz w:val="20"/>
          <w:u w:val="single"/>
          <w:lang w:eastAsia="lt-LT"/>
        </w:rPr>
        <w:t>05-30</w:t>
      </w:r>
    </w:p>
    <w:p w:rsidR="000759F8" w:rsidRPr="00D01617" w:rsidRDefault="004F3799">
      <w:pPr>
        <w:rPr>
          <w:b/>
          <w:sz w:val="20"/>
        </w:rPr>
      </w:pPr>
      <w:r w:rsidRPr="00D01617">
        <w:rPr>
          <w:sz w:val="20"/>
          <w:lang w:eastAsia="lt-LT"/>
        </w:rPr>
        <w:t>(Data)</w:t>
      </w:r>
    </w:p>
    <w:sectPr w:rsidR="000759F8" w:rsidRPr="00D01617" w:rsidSect="00662C2C">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518" w:rsidRDefault="001C4518">
      <w:pPr>
        <w:rPr>
          <w:sz w:val="22"/>
          <w:szCs w:val="22"/>
        </w:rPr>
      </w:pPr>
      <w:r>
        <w:rPr>
          <w:sz w:val="22"/>
          <w:szCs w:val="22"/>
        </w:rPr>
        <w:separator/>
      </w:r>
    </w:p>
  </w:endnote>
  <w:endnote w:type="continuationSeparator" w:id="0">
    <w:p w:rsidR="001C4518" w:rsidRDefault="001C4518">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9F8" w:rsidRDefault="000759F8">
    <w:pPr>
      <w:tabs>
        <w:tab w:val="center" w:pos="4819"/>
        <w:tab w:val="right" w:pos="9638"/>
      </w:tabs>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9F8" w:rsidRDefault="000759F8">
    <w:pPr>
      <w:tabs>
        <w:tab w:val="center" w:pos="4819"/>
        <w:tab w:val="right" w:pos="9638"/>
      </w:tabs>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9F8" w:rsidRDefault="000759F8">
    <w:pPr>
      <w:tabs>
        <w:tab w:val="center" w:pos="4819"/>
        <w:tab w:val="right" w:pos="9638"/>
      </w:tabs>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518" w:rsidRDefault="001C4518">
      <w:pPr>
        <w:rPr>
          <w:sz w:val="22"/>
          <w:szCs w:val="22"/>
        </w:rPr>
      </w:pPr>
      <w:r>
        <w:rPr>
          <w:sz w:val="22"/>
          <w:szCs w:val="22"/>
        </w:rPr>
        <w:separator/>
      </w:r>
    </w:p>
  </w:footnote>
  <w:footnote w:type="continuationSeparator" w:id="0">
    <w:p w:rsidR="001C4518" w:rsidRDefault="001C4518">
      <w:pPr>
        <w:rPr>
          <w:sz w:val="22"/>
          <w:szCs w:val="22"/>
        </w:rPr>
      </w:pPr>
      <w:r>
        <w:rPr>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9F8" w:rsidRDefault="000759F8">
    <w:pPr>
      <w:tabs>
        <w:tab w:val="center" w:pos="4819"/>
        <w:tab w:val="right" w:pos="9638"/>
      </w:tabs>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9F8" w:rsidRDefault="004F3799">
    <w:pPr>
      <w:tabs>
        <w:tab w:val="center" w:pos="4819"/>
        <w:tab w:val="right" w:pos="9638"/>
      </w:tabs>
      <w:jc w:val="center"/>
      <w:rPr>
        <w:sz w:val="22"/>
        <w:szCs w:val="22"/>
      </w:rPr>
    </w:pPr>
    <w:r>
      <w:rPr>
        <w:sz w:val="22"/>
        <w:szCs w:val="22"/>
      </w:rPr>
      <w:fldChar w:fldCharType="begin"/>
    </w:r>
    <w:r>
      <w:rPr>
        <w:sz w:val="22"/>
        <w:szCs w:val="22"/>
      </w:rPr>
      <w:instrText>PAGE   \* MERGEFORMAT</w:instrText>
    </w:r>
    <w:r>
      <w:rPr>
        <w:sz w:val="22"/>
        <w:szCs w:val="22"/>
      </w:rPr>
      <w:fldChar w:fldCharType="separate"/>
    </w:r>
    <w:r w:rsidR="004B364B">
      <w:rPr>
        <w:noProof/>
        <w:sz w:val="22"/>
        <w:szCs w:val="22"/>
      </w:rPr>
      <w:t>2</w:t>
    </w:r>
    <w:r>
      <w:rPr>
        <w:sz w:val="22"/>
        <w:szCs w:val="22"/>
      </w:rPr>
      <w:fldChar w:fldCharType="end"/>
    </w:r>
  </w:p>
  <w:p w:rsidR="000759F8" w:rsidRDefault="000759F8">
    <w:pPr>
      <w:tabs>
        <w:tab w:val="center" w:pos="4819"/>
        <w:tab w:val="right" w:pos="9638"/>
      </w:tabs>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9F8" w:rsidRDefault="000759F8">
    <w:pPr>
      <w:tabs>
        <w:tab w:val="center" w:pos="4819"/>
        <w:tab w:val="right" w:pos="9638"/>
      </w:tabs>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140"/>
    <w:rsid w:val="00006CC2"/>
    <w:rsid w:val="00022E0B"/>
    <w:rsid w:val="000518AF"/>
    <w:rsid w:val="0006625A"/>
    <w:rsid w:val="000759F8"/>
    <w:rsid w:val="0008338F"/>
    <w:rsid w:val="000B1F9D"/>
    <w:rsid w:val="000C7488"/>
    <w:rsid w:val="000D6472"/>
    <w:rsid w:val="00110859"/>
    <w:rsid w:val="00112E23"/>
    <w:rsid w:val="0011328C"/>
    <w:rsid w:val="001407A6"/>
    <w:rsid w:val="00176351"/>
    <w:rsid w:val="00177243"/>
    <w:rsid w:val="001821DA"/>
    <w:rsid w:val="001C4518"/>
    <w:rsid w:val="001D055B"/>
    <w:rsid w:val="00217BF2"/>
    <w:rsid w:val="00261DE1"/>
    <w:rsid w:val="002A3078"/>
    <w:rsid w:val="002B6BBC"/>
    <w:rsid w:val="002E2366"/>
    <w:rsid w:val="003224F2"/>
    <w:rsid w:val="00355ADE"/>
    <w:rsid w:val="00383F66"/>
    <w:rsid w:val="003A1D19"/>
    <w:rsid w:val="003B1D74"/>
    <w:rsid w:val="003E08AC"/>
    <w:rsid w:val="003E2BB0"/>
    <w:rsid w:val="003E6D14"/>
    <w:rsid w:val="003E7C50"/>
    <w:rsid w:val="00402B0C"/>
    <w:rsid w:val="0044410E"/>
    <w:rsid w:val="00454272"/>
    <w:rsid w:val="0045600E"/>
    <w:rsid w:val="00465CDD"/>
    <w:rsid w:val="0046665C"/>
    <w:rsid w:val="004B364B"/>
    <w:rsid w:val="004E5AA3"/>
    <w:rsid w:val="004F3799"/>
    <w:rsid w:val="00512C5A"/>
    <w:rsid w:val="00576FD6"/>
    <w:rsid w:val="005774CC"/>
    <w:rsid w:val="005C5CCC"/>
    <w:rsid w:val="00646AE9"/>
    <w:rsid w:val="00662C2C"/>
    <w:rsid w:val="006739E2"/>
    <w:rsid w:val="00702344"/>
    <w:rsid w:val="00742096"/>
    <w:rsid w:val="00755F33"/>
    <w:rsid w:val="00772610"/>
    <w:rsid w:val="007C1267"/>
    <w:rsid w:val="007F6415"/>
    <w:rsid w:val="007F707F"/>
    <w:rsid w:val="00840158"/>
    <w:rsid w:val="008B1288"/>
    <w:rsid w:val="008D1D28"/>
    <w:rsid w:val="0090708F"/>
    <w:rsid w:val="00931416"/>
    <w:rsid w:val="00942545"/>
    <w:rsid w:val="009813DC"/>
    <w:rsid w:val="009B373C"/>
    <w:rsid w:val="009C7124"/>
    <w:rsid w:val="00A00104"/>
    <w:rsid w:val="00A02579"/>
    <w:rsid w:val="00A82CD5"/>
    <w:rsid w:val="00A842ED"/>
    <w:rsid w:val="00AA5502"/>
    <w:rsid w:val="00AF0D58"/>
    <w:rsid w:val="00B06063"/>
    <w:rsid w:val="00B26140"/>
    <w:rsid w:val="00B80515"/>
    <w:rsid w:val="00B83F98"/>
    <w:rsid w:val="00B961A1"/>
    <w:rsid w:val="00BC5562"/>
    <w:rsid w:val="00BC582B"/>
    <w:rsid w:val="00BD2C39"/>
    <w:rsid w:val="00BE3E17"/>
    <w:rsid w:val="00BE5516"/>
    <w:rsid w:val="00C27ABA"/>
    <w:rsid w:val="00C353DD"/>
    <w:rsid w:val="00C406DC"/>
    <w:rsid w:val="00C47635"/>
    <w:rsid w:val="00C86709"/>
    <w:rsid w:val="00CD50B1"/>
    <w:rsid w:val="00CE27D2"/>
    <w:rsid w:val="00CE7162"/>
    <w:rsid w:val="00CE7CEE"/>
    <w:rsid w:val="00D01617"/>
    <w:rsid w:val="00D210CE"/>
    <w:rsid w:val="00D34D69"/>
    <w:rsid w:val="00D6252A"/>
    <w:rsid w:val="00D65BC1"/>
    <w:rsid w:val="00D709CC"/>
    <w:rsid w:val="00D72366"/>
    <w:rsid w:val="00D90E68"/>
    <w:rsid w:val="00D92919"/>
    <w:rsid w:val="00DA03F7"/>
    <w:rsid w:val="00DB5298"/>
    <w:rsid w:val="00DD4D9D"/>
    <w:rsid w:val="00DF2B8F"/>
    <w:rsid w:val="00DF5F07"/>
    <w:rsid w:val="00E20755"/>
    <w:rsid w:val="00E579CB"/>
    <w:rsid w:val="00E736DC"/>
    <w:rsid w:val="00E93FBA"/>
    <w:rsid w:val="00ED0A19"/>
    <w:rsid w:val="00ED2483"/>
    <w:rsid w:val="00EF770E"/>
    <w:rsid w:val="00F02F1B"/>
    <w:rsid w:val="00F22E92"/>
    <w:rsid w:val="00F74512"/>
    <w:rsid w:val="00F8647B"/>
    <w:rsid w:val="00F92210"/>
    <w:rsid w:val="00F927AB"/>
    <w:rsid w:val="00FA123E"/>
    <w:rsid w:val="00FA737B"/>
    <w:rsid w:val="00FB1318"/>
    <w:rsid w:val="00FC1C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2308DB-6D9F-496C-A4D9-DE42C4197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A842ED"/>
    <w:pPr>
      <w:jc w:val="both"/>
    </w:pPr>
    <w:rPr>
      <w:szCs w:val="24"/>
    </w:rPr>
  </w:style>
  <w:style w:type="character" w:customStyle="1" w:styleId="PagrindinistekstasDiagrama">
    <w:name w:val="Pagrindinis tekstas Diagrama"/>
    <w:basedOn w:val="Numatytasispastraiposriftas"/>
    <w:link w:val="Pagrindinistekstas"/>
    <w:rsid w:val="00A842ED"/>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967216">
      <w:bodyDiv w:val="1"/>
      <w:marLeft w:val="0"/>
      <w:marRight w:val="0"/>
      <w:marTop w:val="0"/>
      <w:marBottom w:val="0"/>
      <w:divBdr>
        <w:top w:val="none" w:sz="0" w:space="0" w:color="auto"/>
        <w:left w:val="none" w:sz="0" w:space="0" w:color="auto"/>
        <w:bottom w:val="none" w:sz="0" w:space="0" w:color="auto"/>
        <w:right w:val="none" w:sz="0" w:space="0" w:color="auto"/>
      </w:divBdr>
      <w:divsChild>
        <w:div w:id="1716079685">
          <w:marLeft w:val="0"/>
          <w:marRight w:val="0"/>
          <w:marTop w:val="0"/>
          <w:marBottom w:val="0"/>
          <w:divBdr>
            <w:top w:val="none" w:sz="0" w:space="0" w:color="auto"/>
            <w:left w:val="none" w:sz="0" w:space="0" w:color="auto"/>
            <w:bottom w:val="none" w:sz="0" w:space="0" w:color="auto"/>
            <w:right w:val="none" w:sz="0" w:space="0" w:color="auto"/>
          </w:divBdr>
          <w:divsChild>
            <w:div w:id="158733623">
              <w:marLeft w:val="0"/>
              <w:marRight w:val="0"/>
              <w:marTop w:val="0"/>
              <w:marBottom w:val="0"/>
              <w:divBdr>
                <w:top w:val="none" w:sz="0" w:space="0" w:color="auto"/>
                <w:left w:val="none" w:sz="0" w:space="0" w:color="auto"/>
                <w:bottom w:val="none" w:sz="0" w:space="0" w:color="auto"/>
                <w:right w:val="none" w:sz="0" w:space="0" w:color="auto"/>
              </w:divBdr>
              <w:divsChild>
                <w:div w:id="1997804732">
                  <w:marLeft w:val="0"/>
                  <w:marRight w:val="0"/>
                  <w:marTop w:val="0"/>
                  <w:marBottom w:val="0"/>
                  <w:divBdr>
                    <w:top w:val="none" w:sz="0" w:space="0" w:color="auto"/>
                    <w:left w:val="none" w:sz="0" w:space="0" w:color="auto"/>
                    <w:bottom w:val="none" w:sz="0" w:space="0" w:color="auto"/>
                    <w:right w:val="none" w:sz="0" w:space="0" w:color="auto"/>
                  </w:divBdr>
                  <w:divsChild>
                    <w:div w:id="432018039">
                      <w:marLeft w:val="0"/>
                      <w:marRight w:val="0"/>
                      <w:marTop w:val="0"/>
                      <w:marBottom w:val="0"/>
                      <w:divBdr>
                        <w:top w:val="none" w:sz="0" w:space="0" w:color="auto"/>
                        <w:left w:val="none" w:sz="0" w:space="0" w:color="auto"/>
                        <w:bottom w:val="none" w:sz="0" w:space="0" w:color="auto"/>
                        <w:right w:val="none" w:sz="0" w:space="0" w:color="auto"/>
                      </w:divBdr>
                      <w:divsChild>
                        <w:div w:id="284387196">
                          <w:marLeft w:val="0"/>
                          <w:marRight w:val="0"/>
                          <w:marTop w:val="0"/>
                          <w:marBottom w:val="0"/>
                          <w:divBdr>
                            <w:top w:val="none" w:sz="0" w:space="0" w:color="auto"/>
                            <w:left w:val="none" w:sz="0" w:space="0" w:color="auto"/>
                            <w:bottom w:val="none" w:sz="0" w:space="0" w:color="auto"/>
                            <w:right w:val="none" w:sz="0" w:space="0" w:color="auto"/>
                          </w:divBdr>
                          <w:divsChild>
                            <w:div w:id="1806658361">
                              <w:marLeft w:val="750"/>
                              <w:marRight w:val="0"/>
                              <w:marTop w:val="0"/>
                              <w:marBottom w:val="0"/>
                              <w:divBdr>
                                <w:top w:val="none" w:sz="0" w:space="0" w:color="auto"/>
                                <w:left w:val="none" w:sz="0" w:space="0" w:color="auto"/>
                                <w:bottom w:val="none" w:sz="0" w:space="0" w:color="auto"/>
                                <w:right w:val="none" w:sz="0" w:space="0" w:color="auto"/>
                              </w:divBdr>
                              <w:divsChild>
                                <w:div w:id="80570028">
                                  <w:marLeft w:val="0"/>
                                  <w:marRight w:val="0"/>
                                  <w:marTop w:val="0"/>
                                  <w:marBottom w:val="0"/>
                                  <w:divBdr>
                                    <w:top w:val="none" w:sz="0" w:space="0" w:color="auto"/>
                                    <w:left w:val="none" w:sz="0" w:space="0" w:color="auto"/>
                                    <w:bottom w:val="none" w:sz="0" w:space="0" w:color="auto"/>
                                    <w:right w:val="none" w:sz="0" w:space="0" w:color="auto"/>
                                  </w:divBdr>
                                  <w:divsChild>
                                    <w:div w:id="11668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576106">
      <w:bodyDiv w:val="1"/>
      <w:marLeft w:val="0"/>
      <w:marRight w:val="0"/>
      <w:marTop w:val="0"/>
      <w:marBottom w:val="0"/>
      <w:divBdr>
        <w:top w:val="none" w:sz="0" w:space="0" w:color="auto"/>
        <w:left w:val="none" w:sz="0" w:space="0" w:color="auto"/>
        <w:bottom w:val="none" w:sz="0" w:space="0" w:color="auto"/>
        <w:right w:val="none" w:sz="0" w:space="0" w:color="auto"/>
      </w:divBdr>
    </w:div>
    <w:div w:id="1358694687">
      <w:bodyDiv w:val="1"/>
      <w:marLeft w:val="0"/>
      <w:marRight w:val="0"/>
      <w:marTop w:val="0"/>
      <w:marBottom w:val="0"/>
      <w:divBdr>
        <w:top w:val="none" w:sz="0" w:space="0" w:color="auto"/>
        <w:left w:val="none" w:sz="0" w:space="0" w:color="auto"/>
        <w:bottom w:val="none" w:sz="0" w:space="0" w:color="auto"/>
        <w:right w:val="none" w:sz="0" w:space="0" w:color="auto"/>
      </w:divBdr>
    </w:div>
    <w:div w:id="152818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2F275-C8EE-453A-983D-1736B3564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2354</Words>
  <Characters>1342</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Vanda Dudienė</dc:creator>
  <cp:lastModifiedBy>Socialiniu paslaugu</cp:lastModifiedBy>
  <cp:revision>7</cp:revision>
  <cp:lastPrinted>2017-05-30T10:54:00Z</cp:lastPrinted>
  <dcterms:created xsi:type="dcterms:W3CDTF">2017-05-29T11:09:00Z</dcterms:created>
  <dcterms:modified xsi:type="dcterms:W3CDTF">2017-05-30T10:55:00Z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