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47C" w:rsidRDefault="008F74A3">
      <w:pPr>
        <w:ind w:left="5103" w:hanging="363"/>
        <w:jc w:val="both"/>
        <w:rPr>
          <w:szCs w:val="24"/>
        </w:rPr>
      </w:pPr>
      <w:r>
        <w:rPr>
          <w:szCs w:val="24"/>
        </w:rPr>
        <w:t>Valstybės ir savivaldybių įstaigų</w:t>
      </w:r>
    </w:p>
    <w:p w:rsidR="0092047C" w:rsidRDefault="008F74A3">
      <w:pPr>
        <w:ind w:left="5103" w:hanging="363"/>
        <w:jc w:val="both"/>
        <w:rPr>
          <w:szCs w:val="24"/>
        </w:rPr>
      </w:pPr>
      <w:r>
        <w:rPr>
          <w:szCs w:val="24"/>
        </w:rPr>
        <w:t>darbuotojų pareigybių aprašymo metodikos</w:t>
      </w:r>
    </w:p>
    <w:p w:rsidR="0092047C" w:rsidRDefault="008F74A3">
      <w:pPr>
        <w:ind w:left="5103" w:hanging="363"/>
        <w:jc w:val="both"/>
        <w:rPr>
          <w:szCs w:val="24"/>
        </w:rPr>
      </w:pPr>
      <w:r>
        <w:rPr>
          <w:szCs w:val="24"/>
        </w:rPr>
        <w:t>priedas</w:t>
      </w:r>
    </w:p>
    <w:tbl>
      <w:tblPr>
        <w:tblW w:w="7730" w:type="dxa"/>
        <w:tblInd w:w="1908" w:type="dxa"/>
        <w:tblLook w:val="04A0" w:firstRow="1" w:lastRow="0" w:firstColumn="1" w:lastColumn="0" w:noHBand="0" w:noVBand="1"/>
      </w:tblPr>
      <w:tblGrid>
        <w:gridCol w:w="1353"/>
        <w:gridCol w:w="6377"/>
      </w:tblGrid>
      <w:tr w:rsidR="0092047C">
        <w:tc>
          <w:tcPr>
            <w:tcW w:w="1353" w:type="dxa"/>
            <w:shd w:val="clear" w:color="auto" w:fill="auto"/>
          </w:tcPr>
          <w:p w:rsidR="0092047C" w:rsidRDefault="0092047C">
            <w:pPr>
              <w:keepNext/>
              <w:ind w:left="5400" w:firstLine="417"/>
              <w:jc w:val="both"/>
              <w:outlineLvl w:val="6"/>
              <w:rPr>
                <w:szCs w:val="24"/>
                <w:lang w:eastAsia="lt-LT"/>
              </w:rPr>
            </w:pPr>
          </w:p>
        </w:tc>
        <w:tc>
          <w:tcPr>
            <w:tcW w:w="6376" w:type="dxa"/>
            <w:shd w:val="clear" w:color="auto" w:fill="auto"/>
          </w:tcPr>
          <w:p w:rsidR="0092047C" w:rsidRDefault="008F74A3">
            <w:pPr>
              <w:keepNext/>
              <w:jc w:val="both"/>
              <w:outlineLvl w:val="6"/>
              <w:rPr>
                <w:szCs w:val="24"/>
                <w:lang w:eastAsia="lt-LT"/>
              </w:rPr>
            </w:pPr>
            <w:r>
              <w:rPr>
                <w:sz w:val="22"/>
                <w:szCs w:val="22"/>
                <w:lang w:eastAsia="lt-LT"/>
              </w:rPr>
              <w:t xml:space="preserve">                                                                     PATVIRTINTA</w:t>
            </w:r>
          </w:p>
          <w:p w:rsidR="0092047C" w:rsidRDefault="008F74A3">
            <w:pPr>
              <w:ind w:firstLine="288"/>
              <w:rPr>
                <w:sz w:val="20"/>
                <w:lang w:val="es-ES_tradnl" w:eastAsia="lt-LT"/>
              </w:rPr>
            </w:pPr>
            <w:r>
              <w:rPr>
                <w:sz w:val="20"/>
                <w:lang w:val="es-ES_tradnl" w:eastAsia="lt-LT"/>
              </w:rPr>
              <w:t xml:space="preserve">                                                                      Šiaulių miesto savivaldybės </w:t>
            </w:r>
          </w:p>
          <w:p w:rsidR="0092047C" w:rsidRDefault="008F74A3">
            <w:pPr>
              <w:ind w:firstLine="288"/>
              <w:rPr>
                <w:sz w:val="20"/>
                <w:lang w:eastAsia="lt-LT"/>
              </w:rPr>
            </w:pPr>
            <w:r>
              <w:rPr>
                <w:sz w:val="20"/>
                <w:lang w:val="es-ES_tradnl" w:eastAsia="lt-LT"/>
              </w:rPr>
              <w:t xml:space="preserve">                                                                      socialinių paslaugų centro </w:t>
            </w:r>
            <w:r>
              <w:rPr>
                <w:sz w:val="20"/>
                <w:lang w:eastAsia="lt-LT"/>
              </w:rPr>
              <w:t xml:space="preserve"> </w:t>
            </w:r>
          </w:p>
          <w:p w:rsidR="0092047C" w:rsidRDefault="008F74A3">
            <w:pPr>
              <w:ind w:firstLine="288"/>
              <w:rPr>
                <w:sz w:val="20"/>
                <w:lang w:eastAsia="lt-LT"/>
              </w:rPr>
            </w:pPr>
            <w:r>
              <w:rPr>
                <w:sz w:val="20"/>
                <w:lang w:eastAsia="lt-LT"/>
              </w:rPr>
              <w:t xml:space="preserve">                                                          </w:t>
            </w:r>
            <w:r>
              <w:rPr>
                <w:sz w:val="20"/>
                <w:lang w:eastAsia="lt-LT"/>
              </w:rPr>
              <w:t xml:space="preserve">            direktorės  2019 m. kovo 8 d.</w:t>
            </w:r>
          </w:p>
          <w:p w:rsidR="0092047C" w:rsidRDefault="008F74A3">
            <w:pPr>
              <w:ind w:firstLine="288"/>
              <w:rPr>
                <w:sz w:val="20"/>
                <w:lang w:eastAsia="lt-LT"/>
              </w:rPr>
            </w:pPr>
            <w:r>
              <w:rPr>
                <w:sz w:val="20"/>
                <w:lang w:eastAsia="lt-LT"/>
              </w:rPr>
              <w:t xml:space="preserve">                                                                      įsakymu Nr. 30</w:t>
            </w:r>
          </w:p>
        </w:tc>
      </w:tr>
    </w:tbl>
    <w:p w:rsidR="0092047C" w:rsidRDefault="0092047C">
      <w:pPr>
        <w:ind w:firstLine="57"/>
        <w:jc w:val="center"/>
        <w:rPr>
          <w:b/>
          <w:sz w:val="22"/>
          <w:szCs w:val="22"/>
          <w:lang w:eastAsia="lt-LT"/>
        </w:rPr>
      </w:pPr>
    </w:p>
    <w:p w:rsidR="0092047C" w:rsidRDefault="008F74A3">
      <w:pPr>
        <w:ind w:firstLine="57"/>
        <w:jc w:val="center"/>
        <w:rPr>
          <w:b/>
          <w:szCs w:val="24"/>
          <w:lang w:eastAsia="lt-LT"/>
        </w:rPr>
      </w:pPr>
      <w:r>
        <w:rPr>
          <w:b/>
          <w:szCs w:val="24"/>
          <w:lang w:eastAsia="lt-LT"/>
        </w:rPr>
        <w:t>ŠIAULIŲ MIESTO SAVIVALDYBĖS SOCIALINIŲ PASLAUGŲ CENTRAS</w:t>
      </w:r>
    </w:p>
    <w:p w:rsidR="0092047C" w:rsidRDefault="008F74A3">
      <w:pPr>
        <w:jc w:val="center"/>
        <w:rPr>
          <w:b/>
          <w:szCs w:val="24"/>
          <w:lang w:eastAsia="lt-LT"/>
        </w:rPr>
      </w:pPr>
      <w:r>
        <w:rPr>
          <w:b/>
          <w:szCs w:val="24"/>
          <w:lang w:eastAsia="lt-LT"/>
        </w:rPr>
        <w:t>PAREIGYBĖS APRAŠYMAS</w:t>
      </w:r>
    </w:p>
    <w:p w:rsidR="0092047C" w:rsidRDefault="0092047C">
      <w:pPr>
        <w:jc w:val="center"/>
        <w:rPr>
          <w:b/>
          <w:szCs w:val="24"/>
          <w:lang w:eastAsia="lt-LT"/>
        </w:rPr>
      </w:pPr>
    </w:p>
    <w:p w:rsidR="0092047C" w:rsidRDefault="0092047C">
      <w:pPr>
        <w:rPr>
          <w:szCs w:val="24"/>
          <w:lang w:eastAsia="lt-LT"/>
        </w:rPr>
      </w:pPr>
    </w:p>
    <w:p w:rsidR="0092047C" w:rsidRDefault="008F74A3">
      <w:pPr>
        <w:ind w:firstLine="4161"/>
        <w:rPr>
          <w:b/>
          <w:bCs/>
          <w:szCs w:val="24"/>
          <w:lang w:eastAsia="lt-LT"/>
        </w:rPr>
      </w:pPr>
      <w:r>
        <w:rPr>
          <w:b/>
          <w:bCs/>
          <w:szCs w:val="24"/>
          <w:lang w:eastAsia="lt-LT"/>
        </w:rPr>
        <w:t>I. PAREIGYBĖ</w:t>
      </w:r>
    </w:p>
    <w:p w:rsidR="0092047C" w:rsidRDefault="0092047C">
      <w:pPr>
        <w:ind w:firstLine="4161"/>
        <w:rPr>
          <w:szCs w:val="24"/>
          <w:lang w:eastAsia="lt-LT"/>
        </w:rPr>
      </w:pPr>
    </w:p>
    <w:p w:rsidR="0092047C" w:rsidRDefault="008F74A3">
      <w:pPr>
        <w:ind w:firstLine="709"/>
        <w:jc w:val="both"/>
        <w:rPr>
          <w:szCs w:val="24"/>
          <w:lang w:eastAsia="lt-LT"/>
        </w:rPr>
      </w:pPr>
      <w:r>
        <w:rPr>
          <w:szCs w:val="24"/>
          <w:lang w:eastAsia="lt-LT"/>
        </w:rPr>
        <w:t xml:space="preserve">1. </w:t>
      </w:r>
      <w:r>
        <w:rPr>
          <w:szCs w:val="24"/>
          <w:u w:val="single"/>
          <w:lang w:eastAsia="lt-LT"/>
        </w:rPr>
        <w:t>S</w:t>
      </w:r>
      <w:r>
        <w:rPr>
          <w:bCs/>
          <w:u w:val="single"/>
        </w:rPr>
        <w:t xml:space="preserve">ocialinis darbuotojas </w:t>
      </w:r>
      <w:r>
        <w:rPr>
          <w:szCs w:val="24"/>
          <w:u w:val="single"/>
        </w:rPr>
        <w:t xml:space="preserve">(263506) </w:t>
      </w:r>
      <w:r>
        <w:rPr>
          <w:szCs w:val="24"/>
        </w:rPr>
        <w:t xml:space="preserve">  </w:t>
      </w:r>
      <w:r>
        <w:rPr>
          <w:szCs w:val="24"/>
          <w:lang w:eastAsia="lt-LT"/>
        </w:rPr>
        <w:t xml:space="preserve">yra  </w:t>
      </w:r>
      <w:r>
        <w:rPr>
          <w:szCs w:val="24"/>
          <w:u w:val="single"/>
          <w:lang w:eastAsia="lt-LT"/>
        </w:rPr>
        <w:t>specialistas.</w:t>
      </w:r>
      <w:r>
        <w:rPr>
          <w:szCs w:val="24"/>
          <w:lang w:eastAsia="lt-LT"/>
        </w:rPr>
        <w:tab/>
        <w:t xml:space="preserve">                         </w:t>
      </w:r>
    </w:p>
    <w:p w:rsidR="0092047C" w:rsidRDefault="008F74A3">
      <w:pPr>
        <w:jc w:val="both"/>
        <w:rPr>
          <w:sz w:val="20"/>
          <w:lang w:eastAsia="lt-LT"/>
        </w:rPr>
      </w:pPr>
      <w:r>
        <w:rPr>
          <w:szCs w:val="24"/>
          <w:lang w:eastAsia="lt-LT"/>
        </w:rPr>
        <w:t xml:space="preserve">                 </w:t>
      </w:r>
      <w:r>
        <w:rPr>
          <w:sz w:val="20"/>
          <w:lang w:val="es-ES_tradnl" w:eastAsia="lt-LT"/>
        </w:rPr>
        <w:t xml:space="preserve">(pareigybės pavadinimas, profesijos kodas)     (nurodoma pareigybės grupė) </w:t>
      </w:r>
    </w:p>
    <w:p w:rsidR="0092047C" w:rsidRDefault="008F74A3">
      <w:pPr>
        <w:ind w:firstLine="720"/>
        <w:rPr>
          <w:szCs w:val="24"/>
          <w:u w:val="single"/>
          <w:lang w:eastAsia="lt-LT"/>
        </w:rPr>
      </w:pPr>
      <w:r>
        <w:rPr>
          <w:szCs w:val="24"/>
          <w:lang w:val="es-ES_tradnl" w:eastAsia="lt-LT"/>
        </w:rPr>
        <w:t xml:space="preserve">2. Pareigybės lygis – </w:t>
      </w:r>
      <w:r>
        <w:rPr>
          <w:szCs w:val="24"/>
          <w:u w:val="single"/>
          <w:lang w:val="es-ES_tradnl" w:eastAsia="lt-LT"/>
        </w:rPr>
        <w:t xml:space="preserve">      A (A2).</w:t>
      </w:r>
      <w:r>
        <w:rPr>
          <w:szCs w:val="24"/>
          <w:u w:val="single"/>
          <w:lang w:val="es-ES_tradnl" w:eastAsia="lt-LT"/>
        </w:rPr>
        <w:tab/>
      </w:r>
      <w:r>
        <w:rPr>
          <w:szCs w:val="24"/>
          <w:u w:val="single"/>
          <w:lang w:val="es-ES_tradnl" w:eastAsia="lt-LT"/>
        </w:rPr>
        <w:tab/>
      </w:r>
      <w:r>
        <w:rPr>
          <w:szCs w:val="24"/>
          <w:u w:val="single"/>
          <w:lang w:val="es-ES_tradnl" w:eastAsia="lt-LT"/>
        </w:rPr>
        <w:tab/>
      </w:r>
      <w:r>
        <w:rPr>
          <w:szCs w:val="24"/>
          <w:u w:val="single"/>
          <w:lang w:val="es-ES_tradnl" w:eastAsia="lt-LT"/>
        </w:rPr>
        <w:tab/>
        <w:t xml:space="preserve"> </w:t>
      </w:r>
    </w:p>
    <w:p w:rsidR="0092047C" w:rsidRDefault="008F74A3">
      <w:pPr>
        <w:jc w:val="both"/>
        <w:rPr>
          <w:sz w:val="20"/>
          <w:lang w:val="es-ES_tradnl" w:eastAsia="lt-LT"/>
        </w:rPr>
      </w:pPr>
      <w:r>
        <w:rPr>
          <w:sz w:val="20"/>
          <w:lang w:val="es-ES_tradnl" w:eastAsia="lt-LT"/>
        </w:rPr>
        <w:t xml:space="preserve">                                          (nurodoma, kuriam lygiui (A (A1 ar A2), B, C, D) priskiriama pareigybė)</w:t>
      </w:r>
    </w:p>
    <w:p w:rsidR="0092047C" w:rsidRDefault="008F74A3">
      <w:pPr>
        <w:jc w:val="both"/>
        <w:rPr>
          <w:szCs w:val="24"/>
          <w:lang w:val="es-ES_tradnl" w:eastAsia="lt-LT"/>
        </w:rPr>
      </w:pPr>
      <w:r>
        <w:rPr>
          <w:szCs w:val="24"/>
          <w:lang w:val="es-ES_tradnl" w:eastAsia="lt-LT"/>
        </w:rPr>
        <w:t xml:space="preserve">            3.  Tarnybos pavadinimas – Globos centras. </w:t>
      </w:r>
    </w:p>
    <w:p w:rsidR="0092047C" w:rsidRDefault="008F74A3">
      <w:pPr>
        <w:jc w:val="both"/>
      </w:pPr>
      <w:r>
        <w:rPr>
          <w:szCs w:val="24"/>
          <w:lang w:val="es-ES_tradnl" w:eastAsia="lt-LT"/>
        </w:rPr>
        <w:t xml:space="preserve">            4. Pareigybės paskirtis (jei yra) – koordinuoti pagalbą socialiniam</w:t>
      </w:r>
      <w:r w:rsidR="00AC3110">
        <w:rPr>
          <w:szCs w:val="24"/>
          <w:lang w:val="es-ES_tradnl" w:eastAsia="lt-LT"/>
        </w:rPr>
        <w:t>s</w:t>
      </w:r>
      <w:r>
        <w:rPr>
          <w:szCs w:val="24"/>
          <w:lang w:val="es-ES_tradnl" w:eastAsia="lt-LT"/>
        </w:rPr>
        <w:t xml:space="preserve"> globėj</w:t>
      </w:r>
      <w:r w:rsidR="00AC3110">
        <w:rPr>
          <w:szCs w:val="24"/>
          <w:lang w:val="es-ES_tradnl" w:eastAsia="lt-LT"/>
        </w:rPr>
        <w:t>ams</w:t>
      </w:r>
      <w:r>
        <w:rPr>
          <w:szCs w:val="24"/>
          <w:lang w:val="es-ES_tradnl" w:eastAsia="lt-LT"/>
        </w:rPr>
        <w:t>, globėj</w:t>
      </w:r>
      <w:r w:rsidR="00EC0E79">
        <w:rPr>
          <w:szCs w:val="24"/>
          <w:lang w:val="es-ES_tradnl" w:eastAsia="lt-LT"/>
        </w:rPr>
        <w:t>ų</w:t>
      </w:r>
      <w:r>
        <w:rPr>
          <w:szCs w:val="24"/>
          <w:lang w:val="es-ES_tradnl" w:eastAsia="lt-LT"/>
        </w:rPr>
        <w:t xml:space="preserve"> giminaiči</w:t>
      </w:r>
      <w:r w:rsidR="00AC3110">
        <w:rPr>
          <w:szCs w:val="24"/>
          <w:lang w:val="es-ES_tradnl" w:eastAsia="lt-LT"/>
        </w:rPr>
        <w:t>ams</w:t>
      </w:r>
      <w:r>
        <w:rPr>
          <w:szCs w:val="24"/>
          <w:lang w:val="es-ES_tradnl" w:eastAsia="lt-LT"/>
        </w:rPr>
        <w:t>, šeimyn</w:t>
      </w:r>
      <w:r w:rsidR="00EC0E79">
        <w:rPr>
          <w:szCs w:val="24"/>
          <w:lang w:val="es-ES_tradnl" w:eastAsia="lt-LT"/>
        </w:rPr>
        <w:t>ų</w:t>
      </w:r>
      <w:r>
        <w:rPr>
          <w:szCs w:val="24"/>
          <w:lang w:val="es-ES_tradnl" w:eastAsia="lt-LT"/>
        </w:rPr>
        <w:t xml:space="preserve"> dalyvi</w:t>
      </w:r>
      <w:r w:rsidR="00AC3110">
        <w:rPr>
          <w:szCs w:val="24"/>
          <w:lang w:val="es-ES_tradnl" w:eastAsia="lt-LT"/>
        </w:rPr>
        <w:t>ams</w:t>
      </w:r>
      <w:r w:rsidR="00DC12D0">
        <w:rPr>
          <w:szCs w:val="24"/>
          <w:lang w:val="es-ES_tradnl" w:eastAsia="lt-LT"/>
        </w:rPr>
        <w:t xml:space="preserve"> bei</w:t>
      </w:r>
      <w:r>
        <w:rPr>
          <w:szCs w:val="24"/>
          <w:lang w:val="es-ES_tradnl" w:eastAsia="lt-LT"/>
        </w:rPr>
        <w:t xml:space="preserve"> įtėviams ir </w:t>
      </w:r>
      <w:r>
        <w:rPr>
          <w:szCs w:val="24"/>
          <w:lang w:eastAsia="lt-LT"/>
        </w:rPr>
        <w:t>o</w:t>
      </w:r>
      <w:r>
        <w:t>rganizuoti Globos centro darbuotojų komandinį darbą.</w:t>
      </w:r>
    </w:p>
    <w:p w:rsidR="0092047C" w:rsidRDefault="008F74A3">
      <w:pPr>
        <w:jc w:val="both"/>
        <w:rPr>
          <w:szCs w:val="24"/>
          <w:lang w:eastAsia="lt-LT"/>
        </w:rPr>
      </w:pPr>
      <w:r>
        <w:rPr>
          <w:szCs w:val="24"/>
          <w:lang w:val="es-ES_tradnl" w:eastAsia="lt-LT"/>
        </w:rPr>
        <w:t xml:space="preserve">            5. Pareigybės pavaldumas (jei yra) – Centro direktoriui.</w:t>
      </w:r>
    </w:p>
    <w:p w:rsidR="0092047C" w:rsidRDefault="0092047C" w:rsidP="007F5DF4">
      <w:pPr>
        <w:keepNext/>
        <w:spacing w:line="360" w:lineRule="auto"/>
        <w:jc w:val="both"/>
        <w:outlineLvl w:val="1"/>
        <w:rPr>
          <w:b/>
          <w:bCs/>
          <w:szCs w:val="24"/>
          <w:lang w:eastAsia="lt-LT"/>
        </w:rPr>
      </w:pPr>
      <w:bookmarkStart w:id="0" w:name="_GoBack"/>
      <w:bookmarkEnd w:id="0"/>
    </w:p>
    <w:p w:rsidR="0092047C" w:rsidRDefault="008F74A3">
      <w:pPr>
        <w:keepNext/>
        <w:jc w:val="center"/>
        <w:outlineLvl w:val="1"/>
        <w:rPr>
          <w:b/>
          <w:bCs/>
          <w:caps/>
          <w:szCs w:val="24"/>
          <w:lang w:eastAsia="lt-LT"/>
        </w:rPr>
      </w:pPr>
      <w:r>
        <w:rPr>
          <w:b/>
          <w:bCs/>
          <w:szCs w:val="24"/>
          <w:lang w:eastAsia="lt-LT"/>
        </w:rPr>
        <w:t>II. SPECIALŪS REIKALAVIMAI ŠIAS PAREIGAS EINANČIAM DARBUOTOJUI</w:t>
      </w:r>
    </w:p>
    <w:p w:rsidR="0092047C" w:rsidRDefault="0092047C" w:rsidP="007F5DF4">
      <w:pPr>
        <w:spacing w:line="360" w:lineRule="auto"/>
        <w:ind w:firstLine="57"/>
        <w:jc w:val="center"/>
        <w:rPr>
          <w:szCs w:val="24"/>
          <w:lang w:eastAsia="lt-LT"/>
        </w:rPr>
      </w:pPr>
    </w:p>
    <w:p w:rsidR="0092047C" w:rsidRDefault="008F74A3">
      <w:pPr>
        <w:ind w:firstLine="720"/>
        <w:jc w:val="both"/>
        <w:rPr>
          <w:szCs w:val="24"/>
          <w:lang w:eastAsia="lt-LT"/>
        </w:rPr>
      </w:pPr>
      <w:r>
        <w:rPr>
          <w:szCs w:val="24"/>
          <w:lang w:eastAsia="lt-LT"/>
        </w:rPr>
        <w:t>6. Darbuot</w:t>
      </w:r>
      <w:r>
        <w:rPr>
          <w:szCs w:val="24"/>
          <w:lang w:eastAsia="lt-LT"/>
        </w:rPr>
        <w:t>ojas, einantis šias pareigas, turi atitikti šiuos specialius reikalavimus:</w:t>
      </w:r>
    </w:p>
    <w:p w:rsidR="0092047C" w:rsidRDefault="008F74A3">
      <w:pPr>
        <w:ind w:firstLine="720"/>
        <w:jc w:val="both"/>
        <w:rPr>
          <w:szCs w:val="24"/>
          <w:lang w:eastAsia="lt-LT"/>
        </w:rPr>
      </w:pPr>
      <w:r>
        <w:rPr>
          <w:szCs w:val="24"/>
          <w:lang w:eastAsia="lt-LT"/>
        </w:rPr>
        <w:t>6.1. Būtinas socialinių mokslų studijų srities ir socialinio darbo arba edukologijos studijų krypties ne žemesnis kaip aukštasis universitetinis išsilavinimas su bakalauro kvalifika</w:t>
      </w:r>
      <w:r>
        <w:rPr>
          <w:szCs w:val="24"/>
          <w:lang w:eastAsia="lt-LT"/>
        </w:rPr>
        <w:t>ciniu laipsniu ar jam prilygintu išsilavinimu arba aukštasis koleginis išsilavinimas su profesinio bakalauro kvalifikaciniu laipsniu ar jam prilygintu išsilavinimu.</w:t>
      </w:r>
    </w:p>
    <w:p w:rsidR="0092047C" w:rsidRDefault="008F74A3">
      <w:pPr>
        <w:ind w:firstLine="720"/>
        <w:jc w:val="both"/>
        <w:rPr>
          <w:szCs w:val="24"/>
          <w:lang w:eastAsia="lt-LT"/>
        </w:rPr>
      </w:pPr>
      <w:r>
        <w:rPr>
          <w:szCs w:val="24"/>
          <w:lang w:eastAsia="lt-LT"/>
        </w:rPr>
        <w:t>6.2. Darbuotojas turi būti susipažinęs su Lietuvos Respublikos įstatymais, Vyriausybės nuta</w:t>
      </w:r>
      <w:r>
        <w:rPr>
          <w:szCs w:val="24"/>
          <w:lang w:eastAsia="lt-LT"/>
        </w:rPr>
        <w:t xml:space="preserve">rimais </w:t>
      </w:r>
      <w:r>
        <w:rPr>
          <w:iCs/>
          <w:szCs w:val="24"/>
        </w:rPr>
        <w:t>ir kitais teisės aktais,</w:t>
      </w:r>
      <w:r>
        <w:rPr>
          <w:szCs w:val="24"/>
        </w:rPr>
        <w:t xml:space="preserve"> reglamentuojančiais socialines paslaugas, jų teikimo organizavimą bei išmanyti raštvedybos taisykles</w:t>
      </w:r>
      <w:r>
        <w:rPr>
          <w:szCs w:val="24"/>
          <w:lang w:eastAsia="lt-LT"/>
        </w:rPr>
        <w:t xml:space="preserve">. </w:t>
      </w:r>
    </w:p>
    <w:p w:rsidR="0092047C" w:rsidRDefault="0092047C" w:rsidP="007F5DF4">
      <w:pPr>
        <w:spacing w:line="360" w:lineRule="auto"/>
        <w:ind w:firstLine="57"/>
        <w:rPr>
          <w:szCs w:val="24"/>
          <w:lang w:eastAsia="lt-LT"/>
        </w:rPr>
      </w:pPr>
    </w:p>
    <w:p w:rsidR="0092047C" w:rsidRDefault="008F74A3">
      <w:pPr>
        <w:keepNext/>
        <w:jc w:val="center"/>
        <w:outlineLvl w:val="1"/>
        <w:rPr>
          <w:b/>
          <w:bCs/>
          <w:caps/>
          <w:szCs w:val="24"/>
          <w:lang w:eastAsia="lt-LT"/>
        </w:rPr>
      </w:pPr>
      <w:r>
        <w:rPr>
          <w:b/>
          <w:bCs/>
          <w:szCs w:val="24"/>
          <w:lang w:eastAsia="lt-LT"/>
        </w:rPr>
        <w:t>III. ŠIAS PAREIGAS EINANČIO DARBUOTOJO FUNKCIJOS</w:t>
      </w:r>
    </w:p>
    <w:p w:rsidR="0092047C" w:rsidRDefault="0092047C" w:rsidP="007F5DF4">
      <w:pPr>
        <w:spacing w:line="360" w:lineRule="auto"/>
        <w:ind w:firstLine="57"/>
        <w:jc w:val="both"/>
        <w:rPr>
          <w:szCs w:val="24"/>
          <w:lang w:eastAsia="lt-LT"/>
        </w:rPr>
      </w:pPr>
    </w:p>
    <w:p w:rsidR="0092047C" w:rsidRDefault="008F74A3">
      <w:pPr>
        <w:ind w:firstLine="567"/>
        <w:jc w:val="both"/>
        <w:rPr>
          <w:szCs w:val="24"/>
          <w:lang w:eastAsia="lt-LT"/>
        </w:rPr>
      </w:pPr>
      <w:r>
        <w:rPr>
          <w:szCs w:val="24"/>
          <w:lang w:eastAsia="lt-LT"/>
        </w:rPr>
        <w:t>7. Šias pareigas einantis darbuotojas vykdo šias funkcijas:</w:t>
      </w:r>
    </w:p>
    <w:p w:rsidR="0092047C" w:rsidRPr="0063519A" w:rsidRDefault="008F74A3" w:rsidP="0063519A">
      <w:pPr>
        <w:ind w:firstLine="567"/>
        <w:jc w:val="both"/>
      </w:pPr>
      <w:r>
        <w:rPr>
          <w:szCs w:val="24"/>
          <w:lang w:eastAsia="lt-LT"/>
        </w:rPr>
        <w:t>7.1. o</w:t>
      </w:r>
      <w:r>
        <w:t xml:space="preserve">rganizuoja, kontroliuoja ir koordinuoja Globos centro darbuotojų darbą bei užtikrina darbuotojų komandinį darbą ir tarpinstitucinį bendradarbiavimą su </w:t>
      </w:r>
      <w:r>
        <w:rPr>
          <w:rFonts w:eastAsia="Calibri"/>
          <w:szCs w:val="24"/>
        </w:rPr>
        <w:t xml:space="preserve">vaiko teisių apsaugos, </w:t>
      </w:r>
      <w:r>
        <w:rPr>
          <w:szCs w:val="24"/>
          <w:shd w:val="clear" w:color="auto" w:fill="FFFFFF"/>
        </w:rPr>
        <w:t xml:space="preserve">socialinių paslaugų, švietimo, </w:t>
      </w:r>
      <w:r>
        <w:t>sveikatos priežiūros, teisėsaugos, kultūros ir kito</w:t>
      </w:r>
      <w:r>
        <w:t>mis institucijomis;</w:t>
      </w:r>
    </w:p>
    <w:p w:rsidR="00B83DD9" w:rsidRDefault="00B83DD9" w:rsidP="00B83DD9">
      <w:pPr>
        <w:tabs>
          <w:tab w:val="left" w:pos="1134"/>
        </w:tabs>
        <w:ind w:firstLine="567"/>
        <w:jc w:val="both"/>
        <w:rPr>
          <w:rFonts w:eastAsia="Calibri"/>
          <w:szCs w:val="24"/>
        </w:rPr>
      </w:pPr>
      <w:r>
        <w:rPr>
          <w:color w:val="000000"/>
        </w:rPr>
        <w:t xml:space="preserve">7.2. </w:t>
      </w:r>
      <w:r>
        <w:rPr>
          <w:color w:val="000000"/>
        </w:rPr>
        <w:t>koordinuoja pagalbos teikimą vaikams, globojamiems (rūpinamiems) socialinių globėjų, globėjų giminaičių, šeimynų, bei socialiniams globėjams, globėjams giminaičiams, šeimynų dalyviams ir teikia jiems psichosocialinę, konsultacinę ar kitą pagalbą. Šios paslaugos gali būti teikiamos ir įtėviams, jiems patiems prašant;</w:t>
      </w:r>
    </w:p>
    <w:p w:rsidR="0092047C" w:rsidRDefault="008F74A3">
      <w:pPr>
        <w:tabs>
          <w:tab w:val="left" w:pos="1134"/>
        </w:tabs>
        <w:ind w:firstLine="567"/>
        <w:jc w:val="both"/>
      </w:pPr>
      <w:r>
        <w:rPr>
          <w:rFonts w:eastAsia="Calibri"/>
          <w:szCs w:val="24"/>
        </w:rPr>
        <w:t xml:space="preserve">7.3. esant poreikiui, kai </w:t>
      </w:r>
      <w:r>
        <w:rPr>
          <w:rFonts w:eastAsia="Calibri"/>
          <w:szCs w:val="24"/>
        </w:rPr>
        <w:t xml:space="preserve">reikalinga intensyvi pagalba, kartu su Globos centro socialiniu darbuotoju (globos koordinatoriumi) sudaro individualios pagalbos vaikui planą ir padeda parinkti, suplanuoti bei organizuoti reikalingų paslaugų </w:t>
      </w:r>
      <w:r w:rsidR="0063519A">
        <w:rPr>
          <w:rFonts w:eastAsia="Calibri"/>
          <w:szCs w:val="24"/>
        </w:rPr>
        <w:t xml:space="preserve">socialiniam globėjui, </w:t>
      </w:r>
      <w:r>
        <w:rPr>
          <w:rFonts w:eastAsia="Calibri"/>
          <w:szCs w:val="24"/>
        </w:rPr>
        <w:t>globėjui giminaičiui, šeimynos dalyviui ir glo</w:t>
      </w:r>
      <w:r>
        <w:rPr>
          <w:rFonts w:eastAsia="Calibri"/>
          <w:szCs w:val="24"/>
        </w:rPr>
        <w:t>bojamam (rūpinamam) vaikui teikimą, prižiūri paslaugų teikimo eigą ir nuolat vertina jų poveikį;</w:t>
      </w:r>
    </w:p>
    <w:p w:rsidR="0092047C" w:rsidRDefault="008F74A3">
      <w:pPr>
        <w:ind w:firstLine="567"/>
        <w:jc w:val="both"/>
      </w:pPr>
      <w:r>
        <w:rPr>
          <w:szCs w:val="24"/>
          <w:shd w:val="clear" w:color="auto" w:fill="FFFFFF"/>
        </w:rPr>
        <w:t xml:space="preserve">7.4. </w:t>
      </w:r>
      <w:r>
        <w:rPr>
          <w:rFonts w:eastAsia="Calibri"/>
          <w:szCs w:val="24"/>
          <w:shd w:val="clear" w:color="auto" w:fill="FFFFFF"/>
        </w:rPr>
        <w:t>pagal poreikį bendradarbiauja su vaiko (jei tai neprieštarauja jo interesams), globojamo (rūpinamo) socialinio globėjo šeimoje, biologiniais tėvais, paruo</w:t>
      </w:r>
      <w:r>
        <w:rPr>
          <w:rFonts w:eastAsia="Calibri"/>
          <w:szCs w:val="24"/>
          <w:shd w:val="clear" w:color="auto" w:fill="FFFFFF"/>
        </w:rPr>
        <w:t xml:space="preserve">šia vaiką susitikimams su biologiniais tėvais; </w:t>
      </w:r>
    </w:p>
    <w:p w:rsidR="0092047C" w:rsidRDefault="008F74A3">
      <w:pPr>
        <w:jc w:val="both"/>
      </w:pPr>
      <w:r>
        <w:rPr>
          <w:szCs w:val="24"/>
          <w:shd w:val="clear" w:color="auto" w:fill="FFFFFF"/>
        </w:rPr>
        <w:lastRenderedPageBreak/>
        <w:t xml:space="preserve">     </w:t>
      </w:r>
    </w:p>
    <w:p w:rsidR="0092047C" w:rsidRPr="00D77B91" w:rsidRDefault="008F74A3" w:rsidP="00D77B91">
      <w:pPr>
        <w:tabs>
          <w:tab w:val="left" w:pos="993"/>
          <w:tab w:val="left" w:pos="1134"/>
        </w:tabs>
        <w:ind w:firstLine="567"/>
        <w:jc w:val="both"/>
      </w:pPr>
      <w:r>
        <w:rPr>
          <w:rFonts w:eastAsia="Calibri"/>
          <w:szCs w:val="24"/>
        </w:rPr>
        <w:t xml:space="preserve">7.5. </w:t>
      </w:r>
      <w:r>
        <w:rPr>
          <w:rFonts w:ascii="Times New Roman;serif" w:eastAsia="Calibri" w:hAnsi="Times New Roman;serif"/>
          <w:color w:val="000000"/>
          <w:szCs w:val="24"/>
        </w:rPr>
        <w:t>renka, analizuoja duomenis apie, socialinius globėjus, globėj</w:t>
      </w:r>
      <w:r w:rsidR="00EC0E79">
        <w:rPr>
          <w:rFonts w:ascii="Times New Roman;serif" w:eastAsia="Calibri" w:hAnsi="Times New Roman;serif"/>
          <w:color w:val="000000"/>
          <w:szCs w:val="24"/>
        </w:rPr>
        <w:t>ų</w:t>
      </w:r>
      <w:r>
        <w:rPr>
          <w:rFonts w:ascii="Times New Roman;serif" w:eastAsia="Calibri" w:hAnsi="Times New Roman;serif"/>
          <w:color w:val="000000"/>
          <w:szCs w:val="24"/>
        </w:rPr>
        <w:t xml:space="preserve"> giminaičius, </w:t>
      </w:r>
      <w:r>
        <w:rPr>
          <w:rFonts w:ascii="Times New Roman;serif" w:eastAsia="Calibri" w:hAnsi="Times New Roman;serif"/>
          <w:color w:val="000000"/>
          <w:szCs w:val="24"/>
        </w:rPr>
        <w:t>šeimyn</w:t>
      </w:r>
      <w:r w:rsidR="00EC0E79">
        <w:rPr>
          <w:rFonts w:ascii="Times New Roman;serif" w:eastAsia="Calibri" w:hAnsi="Times New Roman;serif"/>
          <w:color w:val="000000"/>
          <w:szCs w:val="24"/>
        </w:rPr>
        <w:t>ų</w:t>
      </w:r>
      <w:r>
        <w:rPr>
          <w:rFonts w:ascii="Times New Roman;serif" w:eastAsia="Calibri" w:hAnsi="Times New Roman;serif"/>
          <w:color w:val="000000"/>
          <w:szCs w:val="24"/>
        </w:rPr>
        <w:t xml:space="preserve"> dalyvius</w:t>
      </w:r>
      <w:r w:rsidR="00EC0E79">
        <w:rPr>
          <w:rFonts w:ascii="Times New Roman;serif" w:eastAsia="Calibri" w:hAnsi="Times New Roman;serif"/>
          <w:color w:val="000000"/>
          <w:szCs w:val="24"/>
        </w:rPr>
        <w:t xml:space="preserve"> bei</w:t>
      </w:r>
      <w:r>
        <w:rPr>
          <w:rFonts w:ascii="Times New Roman;serif" w:eastAsia="Calibri" w:hAnsi="Times New Roman;serif"/>
          <w:color w:val="000000"/>
          <w:szCs w:val="24"/>
        </w:rPr>
        <w:t xml:space="preserve"> </w:t>
      </w:r>
      <w:r w:rsidR="00D77B91">
        <w:rPr>
          <w:rFonts w:ascii="Times New Roman;serif" w:eastAsia="Calibri" w:hAnsi="Times New Roman;serif"/>
          <w:color w:val="000000"/>
          <w:szCs w:val="24"/>
        </w:rPr>
        <w:t xml:space="preserve">įtėvius </w:t>
      </w:r>
      <w:r>
        <w:rPr>
          <w:rFonts w:ascii="Times New Roman;serif" w:eastAsia="Calibri" w:hAnsi="Times New Roman;serif"/>
          <w:color w:val="000000"/>
          <w:szCs w:val="24"/>
        </w:rPr>
        <w:t xml:space="preserve">ir keičiasi informacija su savivaldybės administracija, socialinių paslaugų įstaigomis, vaiko </w:t>
      </w:r>
      <w:r>
        <w:rPr>
          <w:rFonts w:ascii="Times New Roman;serif" w:eastAsia="Calibri" w:hAnsi="Times New Roman;serif"/>
          <w:color w:val="000000"/>
          <w:szCs w:val="24"/>
        </w:rPr>
        <w:t>teisių specialistais;</w:t>
      </w:r>
      <w:r>
        <w:rPr>
          <w:rFonts w:eastAsia="Calibri"/>
          <w:szCs w:val="24"/>
        </w:rPr>
        <w:t xml:space="preserve"> </w:t>
      </w:r>
    </w:p>
    <w:p w:rsidR="0092047C" w:rsidRPr="00D77B91" w:rsidRDefault="008F74A3" w:rsidP="00D77B91">
      <w:pPr>
        <w:tabs>
          <w:tab w:val="left" w:pos="1134"/>
        </w:tabs>
        <w:ind w:firstLine="567"/>
        <w:jc w:val="both"/>
      </w:pPr>
      <w:r>
        <w:rPr>
          <w:rFonts w:eastAsia="Calibri"/>
          <w:szCs w:val="24"/>
        </w:rPr>
        <w:t>7.6. vykdo gerosios vaiko globos (rūpybos), priežiūros įvaikinimo srityje sklaidą;</w:t>
      </w:r>
    </w:p>
    <w:p w:rsidR="0092047C" w:rsidRPr="00D77B91" w:rsidRDefault="008F74A3" w:rsidP="00D77B91">
      <w:pPr>
        <w:tabs>
          <w:tab w:val="left" w:pos="1134"/>
        </w:tabs>
        <w:ind w:firstLine="567"/>
        <w:jc w:val="both"/>
      </w:pPr>
      <w:r>
        <w:rPr>
          <w:rFonts w:eastAsia="Calibri"/>
          <w:szCs w:val="24"/>
        </w:rPr>
        <w:t>7.7.</w:t>
      </w:r>
      <w:r w:rsidR="005D4786">
        <w:rPr>
          <w:rFonts w:eastAsia="Calibri"/>
          <w:szCs w:val="24"/>
        </w:rPr>
        <w:t xml:space="preserve"> </w:t>
      </w:r>
      <w:r>
        <w:rPr>
          <w:rFonts w:eastAsia="Calibri"/>
          <w:szCs w:val="24"/>
        </w:rPr>
        <w:t>teikia duomenis Centro direktoriui apie suteiktas pagalbos globėjams (rūpintojams) ir įtėviams paslaugas;</w:t>
      </w:r>
    </w:p>
    <w:p w:rsidR="0092047C" w:rsidRPr="005D4786" w:rsidRDefault="008F74A3" w:rsidP="005D4786">
      <w:pPr>
        <w:tabs>
          <w:tab w:val="left" w:pos="1134"/>
        </w:tabs>
        <w:ind w:firstLine="567"/>
        <w:jc w:val="both"/>
      </w:pPr>
      <w:r>
        <w:rPr>
          <w:rFonts w:eastAsia="Calibri"/>
          <w:szCs w:val="24"/>
        </w:rPr>
        <w:t>7.8. teikia informaciją ir pasiūlymu</w:t>
      </w:r>
      <w:r>
        <w:rPr>
          <w:rFonts w:eastAsia="Calibri"/>
          <w:szCs w:val="24"/>
        </w:rPr>
        <w:t>s Centro direktoriui dėl Globos centro funkcijų vykdymo organizavimo ir paslaugos kokybės efektyvinimo;</w:t>
      </w:r>
    </w:p>
    <w:p w:rsidR="0092047C" w:rsidRPr="005D4786" w:rsidRDefault="008F74A3" w:rsidP="005D4786">
      <w:pPr>
        <w:tabs>
          <w:tab w:val="left" w:pos="1134"/>
        </w:tabs>
        <w:ind w:firstLine="567"/>
        <w:jc w:val="both"/>
      </w:pPr>
      <w:r>
        <w:rPr>
          <w:rFonts w:eastAsia="Calibri"/>
          <w:szCs w:val="24"/>
        </w:rPr>
        <w:t>7.9. dirba komandoje, organizuotai, kūrybiškai ir laiku atlieka darbus pagal pareigas.</w:t>
      </w:r>
    </w:p>
    <w:p w:rsidR="0092047C" w:rsidRDefault="008F74A3">
      <w:pPr>
        <w:tabs>
          <w:tab w:val="left" w:pos="993"/>
          <w:tab w:val="left" w:pos="1134"/>
        </w:tabs>
        <w:ind w:firstLine="567"/>
        <w:jc w:val="both"/>
      </w:pPr>
      <w:r>
        <w:rPr>
          <w:rFonts w:eastAsia="Calibri"/>
          <w:szCs w:val="24"/>
        </w:rPr>
        <w:t xml:space="preserve"> </w:t>
      </w:r>
    </w:p>
    <w:p w:rsidR="0092047C" w:rsidRDefault="0092047C">
      <w:pPr>
        <w:ind w:firstLine="720"/>
        <w:jc w:val="both"/>
        <w:rPr>
          <w:szCs w:val="24"/>
          <w:lang w:eastAsia="lt-LT"/>
        </w:rPr>
      </w:pPr>
    </w:p>
    <w:p w:rsidR="0092047C" w:rsidRDefault="008F74A3">
      <w:pPr>
        <w:keepNext/>
        <w:jc w:val="center"/>
        <w:outlineLvl w:val="1"/>
        <w:rPr>
          <w:b/>
          <w:bCs/>
          <w:szCs w:val="24"/>
          <w:lang w:eastAsia="lt-LT"/>
        </w:rPr>
      </w:pPr>
      <w:r>
        <w:rPr>
          <w:b/>
          <w:bCs/>
          <w:szCs w:val="24"/>
          <w:lang w:eastAsia="lt-LT"/>
        </w:rPr>
        <w:t>IV. ŠIAS PAREIGAS EINANČIO DARBUOTOJO TEISĖS</w:t>
      </w:r>
    </w:p>
    <w:p w:rsidR="0092047C" w:rsidRDefault="0092047C" w:rsidP="007F5DF4">
      <w:pPr>
        <w:spacing w:line="360" w:lineRule="auto"/>
        <w:jc w:val="both"/>
        <w:rPr>
          <w:szCs w:val="24"/>
          <w:lang w:eastAsia="lt-LT"/>
        </w:rPr>
      </w:pPr>
    </w:p>
    <w:p w:rsidR="0092047C" w:rsidRDefault="008F74A3">
      <w:pPr>
        <w:tabs>
          <w:tab w:val="left" w:pos="1701"/>
          <w:tab w:val="left" w:pos="1843"/>
          <w:tab w:val="left" w:pos="1985"/>
        </w:tabs>
        <w:ind w:firstLine="720"/>
        <w:jc w:val="both"/>
        <w:rPr>
          <w:szCs w:val="24"/>
          <w:lang w:eastAsia="lt-LT"/>
        </w:rPr>
      </w:pPr>
      <w:r>
        <w:rPr>
          <w:szCs w:val="24"/>
          <w:lang w:eastAsia="lt-LT"/>
        </w:rPr>
        <w:t xml:space="preserve">8. Šias </w:t>
      </w:r>
      <w:r>
        <w:rPr>
          <w:szCs w:val="24"/>
          <w:lang w:eastAsia="lt-LT"/>
        </w:rPr>
        <w:t>pareigas einantis darbuotojas turi teisę:</w:t>
      </w:r>
    </w:p>
    <w:p w:rsidR="0092047C" w:rsidRDefault="008F74A3">
      <w:pPr>
        <w:tabs>
          <w:tab w:val="left" w:pos="1701"/>
          <w:tab w:val="left" w:pos="1843"/>
          <w:tab w:val="left" w:pos="1985"/>
        </w:tabs>
        <w:ind w:firstLine="720"/>
        <w:jc w:val="both"/>
        <w:rPr>
          <w:szCs w:val="24"/>
        </w:rPr>
      </w:pPr>
      <w:r>
        <w:rPr>
          <w:szCs w:val="24"/>
        </w:rPr>
        <w:t>8.1. kelti kvalifikaciją, dalyvauti seminaruose pagal savo kompetenciją;</w:t>
      </w:r>
    </w:p>
    <w:p w:rsidR="0092047C" w:rsidRDefault="008F74A3">
      <w:pPr>
        <w:tabs>
          <w:tab w:val="left" w:pos="1701"/>
          <w:tab w:val="left" w:pos="1843"/>
          <w:tab w:val="left" w:pos="1985"/>
        </w:tabs>
        <w:ind w:firstLine="720"/>
        <w:jc w:val="both"/>
        <w:rPr>
          <w:szCs w:val="24"/>
        </w:rPr>
      </w:pPr>
      <w:r>
        <w:rPr>
          <w:szCs w:val="24"/>
        </w:rPr>
        <w:t>8.2. teikti pasiūlymus Centro administracijai dėl socialinių paslaugų kokybės gerinimo, socialinių paslaugų infrastruktūros plėtros ir pan.</w:t>
      </w:r>
    </w:p>
    <w:p w:rsidR="0092047C" w:rsidRDefault="008F74A3">
      <w:pPr>
        <w:tabs>
          <w:tab w:val="left" w:pos="720"/>
          <w:tab w:val="left" w:pos="1440"/>
          <w:tab w:val="left" w:pos="2160"/>
          <w:tab w:val="left" w:pos="2880"/>
          <w:tab w:val="left" w:pos="5576"/>
        </w:tabs>
        <w:jc w:val="both"/>
        <w:rPr>
          <w:szCs w:val="24"/>
        </w:rPr>
      </w:pPr>
      <w:r>
        <w:rPr>
          <w:szCs w:val="24"/>
        </w:rPr>
        <w:tab/>
      </w:r>
    </w:p>
    <w:p w:rsidR="0092047C" w:rsidRDefault="0092047C">
      <w:pPr>
        <w:ind w:firstLine="720"/>
        <w:jc w:val="both"/>
        <w:rPr>
          <w:szCs w:val="24"/>
          <w:lang w:eastAsia="lt-LT"/>
        </w:rPr>
      </w:pPr>
    </w:p>
    <w:p w:rsidR="0092047C" w:rsidRDefault="008F74A3">
      <w:pPr>
        <w:ind w:firstLine="720"/>
        <w:jc w:val="center"/>
        <w:rPr>
          <w:b/>
          <w:szCs w:val="24"/>
          <w:lang w:eastAsia="lt-LT"/>
        </w:rPr>
      </w:pPr>
      <w:r>
        <w:rPr>
          <w:b/>
          <w:szCs w:val="24"/>
          <w:lang w:eastAsia="lt-LT"/>
        </w:rPr>
        <w:t>V. ATSAKOMYBĖ</w:t>
      </w:r>
    </w:p>
    <w:p w:rsidR="0092047C" w:rsidRDefault="0092047C">
      <w:pPr>
        <w:ind w:firstLine="720"/>
        <w:jc w:val="center"/>
        <w:rPr>
          <w:b/>
          <w:szCs w:val="24"/>
          <w:lang w:eastAsia="lt-LT"/>
        </w:rPr>
      </w:pPr>
    </w:p>
    <w:p w:rsidR="007F5DF4" w:rsidRDefault="007F5DF4">
      <w:pPr>
        <w:ind w:firstLine="720"/>
        <w:jc w:val="center"/>
        <w:rPr>
          <w:b/>
          <w:szCs w:val="24"/>
          <w:lang w:eastAsia="lt-LT"/>
        </w:rPr>
      </w:pPr>
    </w:p>
    <w:p w:rsidR="0092047C" w:rsidRDefault="008F74A3">
      <w:pPr>
        <w:ind w:firstLine="720"/>
        <w:jc w:val="both"/>
        <w:rPr>
          <w:szCs w:val="24"/>
          <w:lang w:eastAsia="lt-LT"/>
        </w:rPr>
      </w:pPr>
      <w:r>
        <w:rPr>
          <w:szCs w:val="24"/>
          <w:lang w:eastAsia="lt-LT"/>
        </w:rPr>
        <w:t>9. Šias pareigas vykdantis darbuotojas atsako už:</w:t>
      </w:r>
    </w:p>
    <w:p w:rsidR="0092047C" w:rsidRDefault="008F74A3">
      <w:pPr>
        <w:ind w:firstLine="720"/>
        <w:jc w:val="both"/>
        <w:rPr>
          <w:szCs w:val="24"/>
          <w:lang w:eastAsia="lt-LT"/>
        </w:rPr>
      </w:pPr>
      <w:r>
        <w:rPr>
          <w:szCs w:val="24"/>
          <w:lang w:eastAsia="lt-LT"/>
        </w:rPr>
        <w:t xml:space="preserve">9.1. netinkamą pareigybės aprašyme nurodytų funkcijų vykdymą; </w:t>
      </w:r>
    </w:p>
    <w:p w:rsidR="0092047C" w:rsidRDefault="008F74A3">
      <w:pPr>
        <w:ind w:firstLine="720"/>
        <w:jc w:val="both"/>
        <w:rPr>
          <w:szCs w:val="24"/>
          <w:lang w:eastAsia="lt-LT"/>
        </w:rPr>
      </w:pPr>
      <w:r>
        <w:rPr>
          <w:szCs w:val="24"/>
          <w:lang w:eastAsia="lt-LT"/>
        </w:rPr>
        <w:t>9.2  už konfidencialios informacijos atskleidimą;</w:t>
      </w:r>
    </w:p>
    <w:p w:rsidR="0092047C" w:rsidRDefault="008F74A3">
      <w:pPr>
        <w:ind w:firstLine="720"/>
        <w:jc w:val="both"/>
        <w:rPr>
          <w:szCs w:val="24"/>
          <w:lang w:eastAsia="lt-LT"/>
        </w:rPr>
      </w:pPr>
      <w:r>
        <w:rPr>
          <w:szCs w:val="24"/>
          <w:lang w:eastAsia="lt-LT"/>
        </w:rPr>
        <w:t>9.3. darbo drausmės pažeidimus.</w:t>
      </w:r>
      <w:r>
        <w:rPr>
          <w:szCs w:val="24"/>
          <w:lang w:eastAsia="lt-LT"/>
        </w:rPr>
        <w:tab/>
      </w:r>
      <w:r>
        <w:rPr>
          <w:szCs w:val="24"/>
          <w:lang w:eastAsia="lt-LT"/>
        </w:rPr>
        <w:tab/>
      </w:r>
    </w:p>
    <w:p w:rsidR="0092047C" w:rsidRDefault="008F74A3">
      <w:pPr>
        <w:ind w:firstLine="720"/>
        <w:jc w:val="both"/>
        <w:rPr>
          <w:szCs w:val="24"/>
          <w:lang w:eastAsia="lt-LT"/>
        </w:rPr>
      </w:pPr>
      <w:r>
        <w:rPr>
          <w:szCs w:val="24"/>
          <w:lang w:eastAsia="lt-LT"/>
        </w:rPr>
        <w:tab/>
      </w:r>
      <w:r>
        <w:rPr>
          <w:szCs w:val="24"/>
          <w:lang w:eastAsia="lt-LT"/>
        </w:rPr>
        <w:tab/>
      </w:r>
      <w:r>
        <w:rPr>
          <w:szCs w:val="24"/>
          <w:lang w:eastAsia="lt-LT"/>
        </w:rPr>
        <w:tab/>
      </w:r>
    </w:p>
    <w:p w:rsidR="0092047C" w:rsidRDefault="0092047C">
      <w:pPr>
        <w:ind w:firstLine="57"/>
        <w:jc w:val="both"/>
        <w:rPr>
          <w:szCs w:val="24"/>
          <w:lang w:eastAsia="lt-LT"/>
        </w:rPr>
      </w:pPr>
    </w:p>
    <w:p w:rsidR="0092047C" w:rsidRDefault="0092047C">
      <w:pPr>
        <w:rPr>
          <w:szCs w:val="24"/>
          <w:lang w:eastAsia="lt-LT"/>
        </w:rPr>
      </w:pPr>
    </w:p>
    <w:p w:rsidR="0092047C" w:rsidRDefault="0092047C">
      <w:pPr>
        <w:rPr>
          <w:szCs w:val="24"/>
          <w:lang w:eastAsia="lt-LT"/>
        </w:rPr>
      </w:pPr>
    </w:p>
    <w:p w:rsidR="0092047C" w:rsidRDefault="008F74A3">
      <w:pPr>
        <w:rPr>
          <w:szCs w:val="24"/>
          <w:lang w:eastAsia="lt-LT"/>
        </w:rPr>
      </w:pPr>
      <w:r>
        <w:rPr>
          <w:szCs w:val="24"/>
          <w:lang w:eastAsia="lt-LT"/>
        </w:rPr>
        <w:t>Susipažinau ir sutinku:</w:t>
      </w:r>
    </w:p>
    <w:p w:rsidR="0092047C" w:rsidRDefault="0092047C">
      <w:pPr>
        <w:rPr>
          <w:sz w:val="22"/>
          <w:szCs w:val="22"/>
          <w:lang w:eastAsia="lt-LT"/>
        </w:rPr>
      </w:pPr>
    </w:p>
    <w:p w:rsidR="0092047C" w:rsidRDefault="008F74A3">
      <w:pPr>
        <w:rPr>
          <w:sz w:val="20"/>
          <w:u w:val="single"/>
          <w:lang w:eastAsia="lt-LT"/>
        </w:rPr>
      </w:pPr>
      <w:r>
        <w:rPr>
          <w:sz w:val="20"/>
          <w:u w:val="single"/>
          <w:lang w:eastAsia="lt-LT"/>
        </w:rPr>
        <w:tab/>
      </w:r>
      <w:r>
        <w:rPr>
          <w:sz w:val="20"/>
          <w:u w:val="single"/>
          <w:lang w:eastAsia="lt-LT"/>
        </w:rPr>
        <w:tab/>
      </w:r>
    </w:p>
    <w:p w:rsidR="0092047C" w:rsidRDefault="008F74A3">
      <w:pPr>
        <w:rPr>
          <w:sz w:val="20"/>
          <w:lang w:eastAsia="lt-LT"/>
        </w:rPr>
      </w:pPr>
      <w:r>
        <w:rPr>
          <w:sz w:val="20"/>
          <w:lang w:eastAsia="lt-LT"/>
        </w:rPr>
        <w:t>(Parašas)</w:t>
      </w:r>
    </w:p>
    <w:p w:rsidR="0092047C" w:rsidRDefault="0092047C">
      <w:pPr>
        <w:rPr>
          <w:sz w:val="20"/>
          <w:lang w:eastAsia="lt-LT"/>
        </w:rPr>
      </w:pPr>
    </w:p>
    <w:p w:rsidR="0092047C" w:rsidRDefault="008F74A3">
      <w:pPr>
        <w:rPr>
          <w:sz w:val="20"/>
          <w:u w:val="single"/>
          <w:lang w:eastAsia="lt-LT"/>
        </w:rPr>
      </w:pPr>
      <w:r>
        <w:rPr>
          <w:sz w:val="20"/>
          <w:u w:val="single"/>
          <w:lang w:eastAsia="lt-LT"/>
        </w:rPr>
        <w:tab/>
      </w:r>
      <w:r>
        <w:rPr>
          <w:sz w:val="20"/>
          <w:u w:val="single"/>
          <w:lang w:eastAsia="lt-LT"/>
        </w:rPr>
        <w:tab/>
      </w:r>
      <w:r>
        <w:rPr>
          <w:sz w:val="20"/>
          <w:u w:val="single"/>
          <w:lang w:eastAsia="lt-LT"/>
        </w:rPr>
        <w:tab/>
      </w:r>
      <w:r>
        <w:rPr>
          <w:sz w:val="20"/>
          <w:u w:val="single"/>
          <w:lang w:eastAsia="lt-LT"/>
        </w:rPr>
        <w:tab/>
      </w:r>
    </w:p>
    <w:p w:rsidR="0092047C" w:rsidRDefault="008F74A3">
      <w:pPr>
        <w:rPr>
          <w:sz w:val="20"/>
          <w:lang w:eastAsia="lt-LT"/>
        </w:rPr>
      </w:pPr>
      <w:r>
        <w:rPr>
          <w:sz w:val="20"/>
          <w:lang w:eastAsia="lt-LT"/>
        </w:rPr>
        <w:t>(Vardas ir pavardė)</w:t>
      </w:r>
    </w:p>
    <w:p w:rsidR="0092047C" w:rsidRDefault="0092047C">
      <w:pPr>
        <w:rPr>
          <w:sz w:val="20"/>
          <w:lang w:eastAsia="lt-LT"/>
        </w:rPr>
      </w:pPr>
    </w:p>
    <w:p w:rsidR="0092047C" w:rsidRDefault="008F74A3">
      <w:pPr>
        <w:rPr>
          <w:sz w:val="20"/>
          <w:u w:val="single"/>
          <w:lang w:eastAsia="lt-LT"/>
        </w:rPr>
      </w:pPr>
      <w:r>
        <w:rPr>
          <w:sz w:val="20"/>
          <w:u w:val="single"/>
          <w:lang w:eastAsia="lt-LT"/>
        </w:rPr>
        <w:t>2019-03-08</w:t>
      </w:r>
      <w:r>
        <w:rPr>
          <w:sz w:val="20"/>
          <w:u w:val="single"/>
          <w:lang w:eastAsia="lt-LT"/>
        </w:rPr>
        <w:tab/>
      </w:r>
      <w:r>
        <w:rPr>
          <w:sz w:val="20"/>
          <w:u w:val="single"/>
          <w:lang w:eastAsia="lt-LT"/>
        </w:rPr>
        <w:tab/>
      </w:r>
    </w:p>
    <w:p w:rsidR="0092047C" w:rsidRDefault="008F74A3">
      <w:r>
        <w:rPr>
          <w:sz w:val="20"/>
          <w:lang w:eastAsia="lt-LT"/>
        </w:rPr>
        <w:t>(Data)</w:t>
      </w:r>
    </w:p>
    <w:sectPr w:rsidR="0092047C">
      <w:headerReference w:type="default" r:id="rId7"/>
      <w:footerReference w:type="default" r:id="rId8"/>
      <w:headerReference w:type="first" r:id="rId9"/>
      <w:footerReference w:type="first" r:id="rId10"/>
      <w:pgSz w:w="11906" w:h="16838"/>
      <w:pgMar w:top="624" w:right="567" w:bottom="624" w:left="1701" w:header="567" w:footer="567"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4A3" w:rsidRDefault="008F74A3">
      <w:r>
        <w:separator/>
      </w:r>
    </w:p>
  </w:endnote>
  <w:endnote w:type="continuationSeparator" w:id="0">
    <w:p w:rsidR="008F74A3" w:rsidRDefault="008F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serif">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47C" w:rsidRDefault="0092047C">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47C" w:rsidRDefault="0092047C">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4A3" w:rsidRDefault="008F74A3">
      <w:r>
        <w:separator/>
      </w:r>
    </w:p>
  </w:footnote>
  <w:footnote w:type="continuationSeparator" w:id="0">
    <w:p w:rsidR="008F74A3" w:rsidRDefault="008F7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47C" w:rsidRDefault="008F74A3">
    <w:pPr>
      <w:tabs>
        <w:tab w:val="center" w:pos="4819"/>
        <w:tab w:val="right" w:pos="9638"/>
      </w:tabs>
      <w:jc w:val="center"/>
    </w:pPr>
    <w:r>
      <w:rPr>
        <w:sz w:val="22"/>
        <w:szCs w:val="22"/>
      </w:rPr>
      <w:fldChar w:fldCharType="begin"/>
    </w:r>
    <w:r>
      <w:rPr>
        <w:sz w:val="22"/>
        <w:szCs w:val="22"/>
      </w:rPr>
      <w:instrText>PAGE</w:instrText>
    </w:r>
    <w:r>
      <w:rPr>
        <w:sz w:val="22"/>
        <w:szCs w:val="22"/>
      </w:rPr>
      <w:fldChar w:fldCharType="separate"/>
    </w:r>
    <w:r>
      <w:rPr>
        <w:sz w:val="22"/>
        <w:szCs w:val="22"/>
      </w:rPr>
      <w:t>2</w:t>
    </w:r>
    <w:r>
      <w:rPr>
        <w:sz w:val="22"/>
        <w:szCs w:val="22"/>
      </w:rPr>
      <w:fldChar w:fldCharType="end"/>
    </w:r>
  </w:p>
  <w:p w:rsidR="0092047C" w:rsidRDefault="0092047C">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47C" w:rsidRDefault="0092047C">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7C"/>
    <w:rsid w:val="005D4786"/>
    <w:rsid w:val="0063519A"/>
    <w:rsid w:val="007F5DF4"/>
    <w:rsid w:val="008F74A3"/>
    <w:rsid w:val="0092047C"/>
    <w:rsid w:val="00AC3110"/>
    <w:rsid w:val="00B83DD9"/>
    <w:rsid w:val="00B9695B"/>
    <w:rsid w:val="00C00468"/>
    <w:rsid w:val="00D77B91"/>
    <w:rsid w:val="00DC12D0"/>
    <w:rsid w:val="00EC0E7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51BC"/>
  <w15:docId w15:val="{73B29835-15DE-40C1-8921-98C958FC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semiHidden/>
    <w:qFormat/>
    <w:rsid w:val="00BB5251"/>
    <w:rPr>
      <w:rFonts w:ascii="Segoe UI" w:hAnsi="Segoe UI" w:cs="Segoe UI"/>
      <w:sz w:val="18"/>
      <w:szCs w:val="18"/>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styleId="Antrat">
    <w:name w:val="caption"/>
    <w:basedOn w:val="prastasis"/>
    <w:next w:val="Pagrindinistekstas"/>
    <w:qFormat/>
    <w:pPr>
      <w:suppressLineNumbers/>
      <w:spacing w:before="120" w:after="120"/>
    </w:pPr>
    <w:rPr>
      <w:rFonts w:cs="Arial"/>
      <w:i/>
      <w:iCs/>
      <w:szCs w:val="24"/>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Debesliotekstas">
    <w:name w:val="Balloon Text"/>
    <w:basedOn w:val="prastasis"/>
    <w:link w:val="DebesliotekstasDiagrama"/>
    <w:semiHidden/>
    <w:unhideWhenUsed/>
    <w:qFormat/>
    <w:rsid w:val="00BB5251"/>
    <w:rPr>
      <w:rFonts w:ascii="Segoe UI" w:hAnsi="Segoe UI" w:cs="Segoe UI"/>
      <w:sz w:val="18"/>
      <w:szCs w:val="18"/>
    </w:rPr>
  </w:style>
  <w:style w:type="paragraph" w:styleId="Antrats">
    <w:name w:val="header"/>
    <w:basedOn w:val="prastasis"/>
  </w:style>
  <w:style w:type="paragraph" w:styleId="Porat">
    <w:name w:val="footer"/>
    <w:basedOn w:val="prastasi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D6B26-3365-41C4-A384-F1906DA1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2942</Words>
  <Characters>1678</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Dudienė</dc:creator>
  <dc:description/>
  <cp:lastModifiedBy>Olanda Lapinskienė</cp:lastModifiedBy>
  <cp:revision>8</cp:revision>
  <cp:lastPrinted>2019-03-20T08:14:00Z</cp:lastPrinted>
  <dcterms:created xsi:type="dcterms:W3CDTF">2019-03-20T11:56:00Z</dcterms:created>
  <dcterms:modified xsi:type="dcterms:W3CDTF">2019-03-20T12:26:00Z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NewReviewCycle">
    <vt:lpwstr/>
  </property>
</Properties>
</file>